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34" w:rsidRPr="00807B89" w:rsidRDefault="00BE1B32" w:rsidP="00807B89">
      <w:pPr>
        <w:jc w:val="center"/>
        <w:rPr>
          <w:sz w:val="28"/>
          <w:szCs w:val="28"/>
          <w:u w:val="single"/>
          <w:rtl/>
        </w:rPr>
      </w:pPr>
      <w:r w:rsidRPr="00807B89">
        <w:rPr>
          <w:rFonts w:hint="cs"/>
          <w:sz w:val="28"/>
          <w:szCs w:val="28"/>
          <w:u w:val="single"/>
          <w:rtl/>
        </w:rPr>
        <w:t>טיפול הורמונאלי ו</w:t>
      </w:r>
      <w:r w:rsidR="000A361B">
        <w:rPr>
          <w:rFonts w:hint="cs"/>
          <w:sz w:val="28"/>
          <w:szCs w:val="28"/>
          <w:u w:val="single"/>
          <w:rtl/>
        </w:rPr>
        <w:t xml:space="preserve">השפעתו על </w:t>
      </w:r>
      <w:r w:rsidRPr="00807B89">
        <w:rPr>
          <w:rFonts w:hint="cs"/>
          <w:sz w:val="28"/>
          <w:szCs w:val="28"/>
          <w:u w:val="single"/>
          <w:rtl/>
        </w:rPr>
        <w:t>הלב שלנו</w:t>
      </w:r>
    </w:p>
    <w:p w:rsidR="00BE1B32" w:rsidRPr="005F5235" w:rsidRDefault="00BE1B32" w:rsidP="00BE1B32">
      <w:pPr>
        <w:bidi w:val="0"/>
        <w:spacing w:before="94" w:after="103" w:line="240" w:lineRule="auto"/>
        <w:jc w:val="center"/>
        <w:outlineLvl w:val="0"/>
        <w:rPr>
          <w:rFonts w:ascii="inherit" w:eastAsia="Times New Roman" w:hAnsi="inherit" w:cs="Helvetica"/>
          <w:color w:val="2F2F33"/>
          <w:kern w:val="36"/>
          <w:sz w:val="30"/>
          <w:szCs w:val="30"/>
        </w:rPr>
      </w:pPr>
      <w:r w:rsidRPr="005F5235">
        <w:rPr>
          <w:rFonts w:ascii="inherit" w:eastAsia="Times New Roman" w:hAnsi="inherit" w:cs="Helvetica"/>
          <w:color w:val="2F2F33"/>
          <w:kern w:val="36"/>
          <w:sz w:val="30"/>
          <w:szCs w:val="30"/>
        </w:rPr>
        <w:t>Androgen Deprivation Therapy and the Heart</w:t>
      </w:r>
    </w:p>
    <w:p w:rsidR="00072008" w:rsidRPr="005F5235" w:rsidRDefault="000C3AEB" w:rsidP="00C43D0E">
      <w:pPr>
        <w:spacing w:after="103" w:line="240" w:lineRule="auto"/>
        <w:jc w:val="center"/>
        <w:rPr>
          <w:rFonts w:ascii="Helvetica" w:eastAsia="Times New Roman" w:hAnsi="Helvetica" w:cs="Helvetica"/>
          <w:color w:val="2F2F33"/>
          <w:sz w:val="21"/>
          <w:szCs w:val="21"/>
          <w:rtl/>
        </w:rPr>
      </w:pPr>
      <w:r>
        <w:rPr>
          <w:rFonts w:ascii="Helvetica" w:eastAsia="Times New Roman" w:hAnsi="Helvetica" w:cs="Helvetica" w:hint="cs"/>
          <w:color w:val="2F2F33"/>
          <w:sz w:val="21"/>
          <w:szCs w:val="21"/>
          <w:rtl/>
        </w:rPr>
        <w:t xml:space="preserve">על </w:t>
      </w:r>
      <w:r w:rsidR="00072008" w:rsidRPr="005F5235">
        <w:rPr>
          <w:rFonts w:ascii="Helvetica" w:eastAsia="Times New Roman" w:hAnsi="Helvetica" w:cs="Helvetica" w:hint="cs"/>
          <w:color w:val="2F2F33"/>
          <w:sz w:val="21"/>
          <w:szCs w:val="21"/>
          <w:rtl/>
        </w:rPr>
        <w:t>השפעות הטיפול ההורמונאלי (</w:t>
      </w:r>
      <w:r w:rsidR="00072008" w:rsidRPr="005F5235">
        <w:rPr>
          <w:rFonts w:ascii="Helvetica" w:eastAsia="Times New Roman" w:hAnsi="Helvetica" w:cs="Helvetica" w:hint="cs"/>
          <w:color w:val="2F2F33"/>
          <w:sz w:val="21"/>
          <w:szCs w:val="21"/>
        </w:rPr>
        <w:t>ADT</w:t>
      </w:r>
      <w:r w:rsidR="00072008" w:rsidRPr="005F5235">
        <w:rPr>
          <w:rFonts w:ascii="Helvetica" w:eastAsia="Times New Roman" w:hAnsi="Helvetica" w:cs="Helvetica" w:hint="cs"/>
          <w:color w:val="2F2F33"/>
          <w:sz w:val="21"/>
          <w:szCs w:val="21"/>
          <w:rtl/>
        </w:rPr>
        <w:t>) על תפקוד הלב ומערכות נוספות בגופנו.</w:t>
      </w:r>
    </w:p>
    <w:p w:rsidR="00BE1B32" w:rsidRDefault="00C43D0E" w:rsidP="00EB4B95">
      <w:pPr>
        <w:spacing w:after="103" w:line="240" w:lineRule="auto"/>
        <w:ind w:hanging="101"/>
        <w:rPr>
          <w:rFonts w:ascii="Helvetica" w:eastAsia="Times New Roman" w:hAnsi="Helvetica" w:cs="Helvetica"/>
          <w:color w:val="2F2F33"/>
          <w:sz w:val="21"/>
          <w:szCs w:val="21"/>
          <w:rtl/>
        </w:rPr>
      </w:pPr>
      <w:r w:rsidRPr="005F5235">
        <w:rPr>
          <w:rFonts w:ascii="Helvetica" w:eastAsia="Times New Roman" w:hAnsi="Helvetica" w:cs="Helvetica" w:hint="cs"/>
          <w:color w:val="2F2F33"/>
          <w:sz w:val="21"/>
          <w:szCs w:val="21"/>
          <w:rtl/>
        </w:rPr>
        <w:t xml:space="preserve">מתוך ראיון שערכה ד"ר שאה </w:t>
      </w:r>
      <w:r>
        <w:rPr>
          <w:rFonts w:ascii="Helvetica" w:eastAsia="Times New Roman" w:hAnsi="Helvetica" w:cs="Helvetica" w:hint="cs"/>
          <w:color w:val="2F2F33"/>
          <w:sz w:val="21"/>
          <w:szCs w:val="21"/>
          <w:rtl/>
        </w:rPr>
        <w:t>(</w:t>
      </w:r>
      <w:hyperlink r:id="rId4" w:history="1">
        <w:proofErr w:type="spellStart"/>
        <w:r w:rsidRPr="000C3AEB">
          <w:rPr>
            <w:rFonts w:ascii="Helvetica" w:eastAsia="Times New Roman" w:hAnsi="Helvetica" w:cs="Helvetica"/>
            <w:color w:val="2F2F33"/>
            <w:sz w:val="21"/>
            <w:szCs w:val="21"/>
          </w:rPr>
          <w:t>Aman</w:t>
        </w:r>
        <w:proofErr w:type="spellEnd"/>
        <w:r w:rsidRPr="000C3AEB">
          <w:rPr>
            <w:rFonts w:ascii="Helvetica" w:eastAsia="Times New Roman" w:hAnsi="Helvetica" w:cs="Helvetica"/>
            <w:color w:val="2F2F33"/>
            <w:sz w:val="21"/>
            <w:szCs w:val="21"/>
          </w:rPr>
          <w:t> Shah MD</w:t>
        </w:r>
      </w:hyperlink>
      <w:r>
        <w:rPr>
          <w:rFonts w:ascii="Helvetica" w:eastAsia="Times New Roman" w:hAnsi="Helvetica" w:cs="Helvetica" w:hint="cs"/>
          <w:color w:val="2F2F33"/>
          <w:sz w:val="21"/>
          <w:szCs w:val="21"/>
          <w:rtl/>
        </w:rPr>
        <w:t xml:space="preserve">) </w:t>
      </w:r>
      <w:r w:rsidRPr="005F5235">
        <w:rPr>
          <w:rFonts w:ascii="Helvetica" w:eastAsia="Times New Roman" w:hAnsi="Helvetica" w:cs="Helvetica" w:hint="cs"/>
          <w:color w:val="2F2F33"/>
          <w:sz w:val="21"/>
          <w:szCs w:val="21"/>
          <w:rtl/>
        </w:rPr>
        <w:t xml:space="preserve">עם ד"ר </w:t>
      </w:r>
      <w:proofErr w:type="spellStart"/>
      <w:r w:rsidRPr="005F5235">
        <w:rPr>
          <w:rFonts w:ascii="Helvetica" w:eastAsia="Times New Roman" w:hAnsi="Helvetica" w:cs="Helvetica" w:hint="cs"/>
          <w:color w:val="2F2F33"/>
          <w:sz w:val="21"/>
          <w:szCs w:val="21"/>
          <w:rtl/>
        </w:rPr>
        <w:t>מקגרגור</w:t>
      </w:r>
      <w:proofErr w:type="spellEnd"/>
      <w:r w:rsidR="000C3AEB" w:rsidRPr="000C3AEB">
        <w:rPr>
          <w:rFonts w:ascii="Helvetica" w:eastAsia="Times New Roman" w:hAnsi="Helvetica" w:cs="Helvetica" w:hint="cs"/>
          <w:color w:val="2F2F33"/>
          <w:sz w:val="21"/>
          <w:szCs w:val="21"/>
          <w:rtl/>
        </w:rPr>
        <w:t xml:space="preserve"> </w:t>
      </w:r>
      <w:r w:rsidR="000C3AEB">
        <w:rPr>
          <w:rFonts w:ascii="Helvetica" w:eastAsia="Times New Roman" w:hAnsi="Helvetica" w:cs="Helvetica" w:hint="cs"/>
          <w:color w:val="2F2F33"/>
          <w:sz w:val="21"/>
          <w:szCs w:val="21"/>
          <w:rtl/>
        </w:rPr>
        <w:t>(</w:t>
      </w:r>
      <w:r w:rsidR="000C3AEB">
        <w:rPr>
          <w:rFonts w:ascii="Helvetica" w:eastAsia="Times New Roman" w:hAnsi="Helvetica" w:cs="Helvetica"/>
          <w:color w:val="2F2F33"/>
          <w:sz w:val="21"/>
          <w:szCs w:val="21"/>
        </w:rPr>
        <w:t>(</w:t>
      </w:r>
      <w:r w:rsidR="000C3AEB" w:rsidRPr="000C3AEB">
        <w:rPr>
          <w:rFonts w:ascii="Helvetica" w:eastAsia="Times New Roman" w:hAnsi="Helvetica" w:cs="Helvetica"/>
          <w:color w:val="2F2F33"/>
          <w:sz w:val="21"/>
          <w:szCs w:val="21"/>
        </w:rPr>
        <w:t xml:space="preserve">Dr. </w:t>
      </w:r>
      <w:proofErr w:type="gramStart"/>
      <w:r w:rsidR="000C3AEB" w:rsidRPr="000C3AEB">
        <w:rPr>
          <w:rFonts w:ascii="Helvetica" w:eastAsia="Times New Roman" w:hAnsi="Helvetica" w:cs="Helvetica"/>
          <w:color w:val="2F2F33"/>
          <w:sz w:val="21"/>
          <w:szCs w:val="21"/>
        </w:rPr>
        <w:t>McGregor</w:t>
      </w:r>
      <w:r w:rsidR="000C3AEB">
        <w:rPr>
          <w:rFonts w:ascii="Helvetica" w:eastAsia="Times New Roman" w:hAnsi="Helvetica" w:cs="Helvetica" w:hint="cs"/>
          <w:color w:val="2F2F33"/>
          <w:sz w:val="21"/>
          <w:szCs w:val="21"/>
          <w:rtl/>
        </w:rPr>
        <w:t xml:space="preserve"> למגזין </w:t>
      </w:r>
      <w:proofErr w:type="spellStart"/>
      <w:r w:rsidR="000C3AEB" w:rsidRPr="000C3AEB">
        <w:rPr>
          <w:rFonts w:ascii="Helvetica" w:eastAsia="Times New Roman" w:hAnsi="Helvetica" w:cs="Helvetica"/>
          <w:color w:val="2F2F33"/>
          <w:sz w:val="21"/>
          <w:szCs w:val="21"/>
        </w:rPr>
        <w:t>practiceupdate</w:t>
      </w:r>
      <w:proofErr w:type="spellEnd"/>
      <w:r w:rsidR="00EB4B95">
        <w:rPr>
          <w:rFonts w:ascii="Helvetica" w:eastAsia="Times New Roman" w:hAnsi="Helvetica" w:cs="Helvetica" w:hint="cs"/>
          <w:color w:val="2F2F33"/>
          <w:sz w:val="21"/>
          <w:szCs w:val="21"/>
          <w:rtl/>
        </w:rPr>
        <w:t>.</w:t>
      </w:r>
      <w:proofErr w:type="gramEnd"/>
    </w:p>
    <w:p w:rsidR="00EB4B95" w:rsidRDefault="00EB4B95" w:rsidP="00072008">
      <w:pPr>
        <w:spacing w:after="103" w:line="240" w:lineRule="auto"/>
        <w:rPr>
          <w:rFonts w:ascii="Helvetica" w:eastAsia="Times New Roman" w:hAnsi="Helvetica" w:cs="Helvetica"/>
          <w:color w:val="2F2F33"/>
          <w:sz w:val="21"/>
          <w:szCs w:val="21"/>
          <w:rtl/>
        </w:rPr>
      </w:pPr>
      <w:r>
        <w:rPr>
          <w:rFonts w:ascii="Helvetica" w:eastAsia="Times New Roman" w:hAnsi="Helvetica" w:cs="Helvetica" w:hint="cs"/>
          <w:color w:val="2F2F33"/>
          <w:sz w:val="21"/>
          <w:szCs w:val="21"/>
          <w:rtl/>
        </w:rPr>
        <w:t>פורסם בדצמבר 2019.</w:t>
      </w:r>
    </w:p>
    <w:p w:rsidR="00EB4B95" w:rsidRDefault="00EB4B95" w:rsidP="00072008">
      <w:pPr>
        <w:spacing w:after="103" w:line="240" w:lineRule="auto"/>
        <w:rPr>
          <w:rFonts w:ascii="Helvetica" w:eastAsia="Times New Roman" w:hAnsi="Helvetica" w:cs="Helvetica"/>
          <w:color w:val="2F2F33"/>
          <w:sz w:val="21"/>
          <w:szCs w:val="21"/>
          <w:rtl/>
        </w:rPr>
      </w:pPr>
      <w:r>
        <w:rPr>
          <w:rFonts w:ascii="Helvetica" w:eastAsia="Times New Roman" w:hAnsi="Helvetica" w:cs="Helvetica" w:hint="cs"/>
          <w:color w:val="2F2F33"/>
          <w:sz w:val="21"/>
          <w:szCs w:val="21"/>
          <w:rtl/>
        </w:rPr>
        <w:t>המקור נמצא בכתובת הבאה:</w:t>
      </w:r>
    </w:p>
    <w:p w:rsidR="00EB4B95" w:rsidRPr="00BE1B32" w:rsidRDefault="00A92CBF" w:rsidP="00EB4B95">
      <w:pPr>
        <w:bidi w:val="0"/>
        <w:rPr>
          <w:sz w:val="20"/>
          <w:szCs w:val="20"/>
          <w:rtl/>
        </w:rPr>
      </w:pPr>
      <w:hyperlink r:id="rId5" w:history="1">
        <w:r w:rsidR="00EB4B95" w:rsidRPr="00BE1B32">
          <w:rPr>
            <w:rStyle w:val="Hyperlink"/>
            <w:sz w:val="20"/>
            <w:szCs w:val="20"/>
          </w:rPr>
          <w:t>https://www.practiceupdate.com/c/90899/3/1/?elsca1=emc_enews_top-10&amp;elsca2=email&amp;elsca3=practiceupdate_onc&amp;elsca4=oncology&amp;elsca5=newsletter&amp;rid=NTU2MjE4MTIwOTIS1&amp;lid=10332481</w:t>
        </w:r>
      </w:hyperlink>
    </w:p>
    <w:p w:rsidR="00EB4B95" w:rsidRDefault="00EB4B95" w:rsidP="00072008">
      <w:pPr>
        <w:spacing w:after="103" w:line="240" w:lineRule="auto"/>
        <w:rPr>
          <w:rFonts w:ascii="Helvetica" w:eastAsia="Times New Roman" w:hAnsi="Helvetica" w:cs="Helvetica"/>
          <w:color w:val="2F2F33"/>
          <w:sz w:val="21"/>
          <w:szCs w:val="21"/>
          <w:rtl/>
        </w:rPr>
      </w:pPr>
    </w:p>
    <w:p w:rsidR="000C3AEB" w:rsidRPr="000C3AEB" w:rsidRDefault="000C3AEB" w:rsidP="00072008">
      <w:pPr>
        <w:spacing w:after="103" w:line="240" w:lineRule="auto"/>
        <w:rPr>
          <w:rFonts w:ascii="Helvetica" w:eastAsia="Times New Roman" w:hAnsi="Helvetica" w:cs="Helvetica"/>
          <w:color w:val="2F2F33"/>
          <w:sz w:val="21"/>
          <w:szCs w:val="21"/>
          <w:rtl/>
        </w:rPr>
      </w:pPr>
    </w:p>
    <w:p w:rsidR="00BE1B32" w:rsidRPr="002A2FE5" w:rsidRDefault="00BE1B32" w:rsidP="000C3AEB">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שאה: 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רציתי לדבר איתך על תופעות לוואי שליליות או בעיות שאתה רואה אצל גברים </w:t>
      </w:r>
      <w:r w:rsidR="00072008" w:rsidRPr="002A2FE5">
        <w:rPr>
          <w:rFonts w:ascii="Helvetica" w:eastAsia="Times New Roman" w:hAnsi="Helvetica" w:cs="Helvetica" w:hint="cs"/>
          <w:color w:val="2F2F33"/>
          <w:sz w:val="24"/>
          <w:szCs w:val="24"/>
          <w:rtl/>
        </w:rPr>
        <w:t xml:space="preserve">המטופלים </w:t>
      </w:r>
      <w:r w:rsidRPr="002A2FE5">
        <w:rPr>
          <w:rFonts w:ascii="Helvetica" w:eastAsia="Times New Roman" w:hAnsi="Helvetica" w:cs="Helvetica"/>
          <w:color w:val="2F2F33"/>
          <w:sz w:val="24"/>
          <w:szCs w:val="24"/>
          <w:rtl/>
        </w:rPr>
        <w:t>ב</w:t>
      </w:r>
      <w:r w:rsidRPr="002A2FE5">
        <w:rPr>
          <w:rFonts w:ascii="Helvetica" w:eastAsia="Times New Roman" w:hAnsi="Helvetica" w:cs="Helvetica"/>
          <w:color w:val="2F2F33"/>
          <w:sz w:val="24"/>
          <w:szCs w:val="24"/>
        </w:rPr>
        <w:t xml:space="preserve"> ADT</w:t>
      </w:r>
      <w:r w:rsidR="00072008" w:rsidRPr="002A2FE5">
        <w:rPr>
          <w:rFonts w:ascii="Helvetica" w:eastAsia="Times New Roman" w:hAnsi="Helvetica" w:cs="Helvetica"/>
          <w:color w:val="2F2F33"/>
          <w:sz w:val="24"/>
          <w:szCs w:val="24"/>
        </w:rPr>
        <w:t>-</w:t>
      </w:r>
      <w:r w:rsidR="00072008"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האם אתה יכול לתאר כמה מהנושאים האלה</w:t>
      </w:r>
      <w:r w:rsidRPr="002A2FE5">
        <w:rPr>
          <w:rFonts w:ascii="Helvetica" w:eastAsia="Times New Roman" w:hAnsi="Helvetica" w:cs="Helvetica"/>
          <w:color w:val="2F2F33"/>
          <w:sz w:val="24"/>
          <w:szCs w:val="24"/>
        </w:rPr>
        <w:t>?</w:t>
      </w:r>
    </w:p>
    <w:p w:rsidR="000C3AEB" w:rsidRPr="002A2FE5" w:rsidRDefault="00BE1B32" w:rsidP="002A2FE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כן, בהחלט. אז כידוע, מרבית הטיפולים הללו מפחיתים את רמות הטסטוסטרון הכוללות בגוף, </w:t>
      </w:r>
      <w:r w:rsidR="00072008" w:rsidRPr="002A2FE5">
        <w:rPr>
          <w:rFonts w:ascii="Helvetica" w:eastAsia="Times New Roman" w:hAnsi="Helvetica" w:cs="Helvetica" w:hint="cs"/>
          <w:color w:val="2F2F33"/>
          <w:sz w:val="24"/>
          <w:szCs w:val="24"/>
          <w:rtl/>
        </w:rPr>
        <w:t xml:space="preserve">טיפול </w:t>
      </w:r>
      <w:r w:rsidRPr="002A2FE5">
        <w:rPr>
          <w:rFonts w:ascii="Helvetica" w:eastAsia="Times New Roman" w:hAnsi="Helvetica" w:cs="Helvetica"/>
          <w:color w:val="2F2F33"/>
          <w:sz w:val="24"/>
          <w:szCs w:val="24"/>
          <w:rtl/>
        </w:rPr>
        <w:t xml:space="preserve">אשר הוכח כמגביר את שכיחות התפתחות התסמונת המטבולית, במיוחד עלייה בהיקף המותניים, </w:t>
      </w:r>
      <w:proofErr w:type="spellStart"/>
      <w:r w:rsidRPr="002A2FE5">
        <w:rPr>
          <w:rFonts w:ascii="Helvetica" w:eastAsia="Times New Roman" w:hAnsi="Helvetica" w:cs="Helvetica"/>
          <w:color w:val="2F2F33"/>
          <w:sz w:val="24"/>
          <w:szCs w:val="24"/>
          <w:rtl/>
        </w:rPr>
        <w:t>דיסליפידמיה</w:t>
      </w:r>
      <w:proofErr w:type="spellEnd"/>
      <w:r w:rsidRPr="002A2FE5">
        <w:rPr>
          <w:rFonts w:ascii="Helvetica" w:eastAsia="Times New Roman" w:hAnsi="Helvetica" w:cs="Helvetica"/>
          <w:color w:val="2F2F33"/>
          <w:sz w:val="24"/>
          <w:szCs w:val="24"/>
          <w:rtl/>
        </w:rPr>
        <w:t xml:space="preserve">, כמו גם עמידות לאינסולין. </w:t>
      </w:r>
    </w:p>
    <w:p w:rsidR="002A2FE5" w:rsidRPr="002A2FE5" w:rsidRDefault="002A2FE5" w:rsidP="002A2FE5">
      <w:pPr>
        <w:spacing w:after="103" w:line="240" w:lineRule="auto"/>
        <w:rPr>
          <w:rFonts w:ascii="Helvetica" w:eastAsia="Times New Roman" w:hAnsi="Helvetica" w:cs="Helvetica"/>
          <w:color w:val="2F2F33"/>
          <w:rtl/>
        </w:rPr>
      </w:pPr>
      <w:r w:rsidRPr="002A2FE5">
        <w:rPr>
          <w:rFonts w:ascii="Helvetica" w:eastAsia="Times New Roman" w:hAnsi="Helvetica" w:cs="Helvetica" w:hint="cs"/>
          <w:color w:val="2F2F33"/>
          <w:rtl/>
        </w:rPr>
        <w:t>(</w:t>
      </w:r>
      <w:proofErr w:type="spellStart"/>
      <w:r w:rsidRPr="002A2FE5">
        <w:rPr>
          <w:rFonts w:ascii="Helvetica" w:eastAsia="Times New Roman" w:hAnsi="Helvetica" w:cs="Helvetica"/>
          <w:color w:val="2F2F33"/>
          <w:rtl/>
        </w:rPr>
        <w:t>דיסליפידמיה</w:t>
      </w:r>
      <w:proofErr w:type="spellEnd"/>
      <w:r w:rsidRPr="002A2FE5">
        <w:rPr>
          <w:rFonts w:ascii="Helvetica" w:eastAsia="Times New Roman" w:hAnsi="Helvetica" w:cs="Helvetica"/>
          <w:color w:val="2F2F33"/>
          <w:rtl/>
        </w:rPr>
        <w:t xml:space="preserve"> היא הפרעה בחילוף החומרים של השומנים בדם שלרוב מתבטאת ברמות גבוהות של שומנים בדם. אחת הדרכים להילחם בה היא באמצעות תזונה ים תיכונית</w:t>
      </w:r>
      <w:r w:rsidRPr="002A2FE5">
        <w:rPr>
          <w:rFonts w:ascii="Helvetica" w:eastAsia="Times New Roman" w:hAnsi="Helvetica" w:cs="Helvetica" w:hint="cs"/>
          <w:color w:val="2F2F33"/>
          <w:rtl/>
        </w:rPr>
        <w:t>).</w:t>
      </w:r>
    </w:p>
    <w:p w:rsidR="002A2FE5" w:rsidRPr="002A2FE5" w:rsidRDefault="002A2FE5" w:rsidP="002A2FE5">
      <w:pPr>
        <w:rPr>
          <w:rtl/>
        </w:rPr>
      </w:pPr>
      <w:r w:rsidRPr="002A2FE5">
        <w:rPr>
          <w:rFonts w:hint="cs"/>
          <w:rtl/>
        </w:rPr>
        <w:t xml:space="preserve">לקריאה נוספת על </w:t>
      </w:r>
      <w:proofErr w:type="spellStart"/>
      <w:r w:rsidRPr="002A2FE5">
        <w:rPr>
          <w:rtl/>
        </w:rPr>
        <w:t>דיסליפידמיה</w:t>
      </w:r>
      <w:proofErr w:type="spellEnd"/>
      <w:r>
        <w:rPr>
          <w:rFonts w:hint="cs"/>
          <w:rtl/>
        </w:rPr>
        <w:t xml:space="preserve"> -</w:t>
      </w:r>
    </w:p>
    <w:p w:rsidR="002A2FE5" w:rsidRPr="002A2FE5" w:rsidRDefault="00A92CBF" w:rsidP="002A2FE5">
      <w:pPr>
        <w:spacing w:after="103" w:line="240" w:lineRule="auto"/>
        <w:rPr>
          <w:rFonts w:ascii="Helvetica" w:eastAsia="Times New Roman" w:hAnsi="Helvetica" w:cs="Helvetica"/>
          <w:color w:val="2F2F33"/>
          <w:rtl/>
        </w:rPr>
      </w:pPr>
      <w:hyperlink r:id="rId6" w:history="1">
        <w:r w:rsidR="002A2FE5" w:rsidRPr="002A2FE5">
          <w:rPr>
            <w:rStyle w:val="Hyperlink"/>
          </w:rPr>
          <w:t>https://www.clalit.co.il/he/lifestyle/nutrition/Pages/dyslipidemia_dietary_directions.aspx</w:t>
        </w:r>
      </w:hyperlink>
    </w:p>
    <w:p w:rsidR="002A2FE5" w:rsidRPr="002A2FE5" w:rsidRDefault="002A2FE5" w:rsidP="002A2FE5">
      <w:pPr>
        <w:spacing w:after="103" w:line="240" w:lineRule="auto"/>
        <w:rPr>
          <w:rFonts w:ascii="Helvetica" w:eastAsia="Times New Roman" w:hAnsi="Helvetica" w:cs="Helvetica"/>
          <w:color w:val="2F2F33"/>
          <w:sz w:val="24"/>
          <w:szCs w:val="24"/>
          <w:rtl/>
        </w:rPr>
      </w:pPr>
    </w:p>
    <w:p w:rsidR="00BE1B32" w:rsidRPr="002A2FE5" w:rsidRDefault="00BE1B32" w:rsidP="002A2FE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אלה, כפי שרובנו יודעים, הם גורמי סיכון </w:t>
      </w:r>
      <w:r w:rsidR="00072008" w:rsidRPr="002A2FE5">
        <w:rPr>
          <w:rFonts w:ascii="Helvetica" w:eastAsia="Times New Roman" w:hAnsi="Helvetica" w:cs="Helvetica" w:hint="cs"/>
          <w:color w:val="2F2F33"/>
          <w:sz w:val="24"/>
          <w:szCs w:val="24"/>
          <w:rtl/>
        </w:rPr>
        <w:t xml:space="preserve">משמעותיים </w:t>
      </w:r>
      <w:r w:rsidRPr="002A2FE5">
        <w:rPr>
          <w:rFonts w:ascii="Helvetica" w:eastAsia="Times New Roman" w:hAnsi="Helvetica" w:cs="Helvetica"/>
          <w:color w:val="2F2F33"/>
          <w:sz w:val="24"/>
          <w:szCs w:val="24"/>
          <w:rtl/>
        </w:rPr>
        <w:t xml:space="preserve"> למחלות לב וכלי דם. למעשה, אני חושב שאם היית מסתכל על מחקרי</w:t>
      </w:r>
      <w:r w:rsidRPr="002A2FE5">
        <w:rPr>
          <w:rFonts w:ascii="Helvetica" w:eastAsia="Times New Roman" w:hAnsi="Helvetica" w:cs="Helvetica"/>
          <w:color w:val="2F2F33"/>
          <w:sz w:val="24"/>
          <w:szCs w:val="24"/>
        </w:rPr>
        <w:t xml:space="preserve"> </w:t>
      </w:r>
      <w:r w:rsidR="005F5235" w:rsidRPr="002A2FE5">
        <w:rPr>
          <w:rFonts w:ascii="Helvetica" w:eastAsia="Times New Roman" w:hAnsi="Helvetica" w:cs="Helvetica"/>
          <w:color w:val="2F2F33"/>
          <w:sz w:val="24"/>
          <w:szCs w:val="24"/>
        </w:rPr>
        <w:t xml:space="preserve"> </w:t>
      </w:r>
      <w:r w:rsidRPr="002A2FE5">
        <w:rPr>
          <w:rFonts w:ascii="Helvetica" w:eastAsia="Times New Roman" w:hAnsi="Helvetica" w:cs="Helvetica"/>
          <w:color w:val="2F2F33"/>
          <w:sz w:val="24"/>
          <w:szCs w:val="24"/>
        </w:rPr>
        <w:t xml:space="preserve">INTERHEART </w:t>
      </w:r>
      <w:r w:rsidR="005F5235" w:rsidRPr="002A2FE5">
        <w:rPr>
          <w:rFonts w:ascii="Helvetica" w:eastAsia="Times New Roman" w:hAnsi="Helvetica" w:cs="Helvetica" w:hint="cs"/>
          <w:color w:val="2F2F33"/>
          <w:sz w:val="24"/>
          <w:szCs w:val="24"/>
          <w:rtl/>
        </w:rPr>
        <w:t xml:space="preserve"> (מגזין רפואי העוסק בבעיות לב) </w:t>
      </w:r>
      <w:proofErr w:type="spellStart"/>
      <w:r w:rsidRPr="002A2FE5">
        <w:rPr>
          <w:rFonts w:ascii="Helvetica" w:eastAsia="Times New Roman" w:hAnsi="Helvetica" w:cs="Helvetica"/>
          <w:color w:val="2F2F33"/>
          <w:sz w:val="24"/>
          <w:szCs w:val="24"/>
          <w:rtl/>
        </w:rPr>
        <w:t>דיסליפידמיה</w:t>
      </w:r>
      <w:proofErr w:type="spellEnd"/>
      <w:r w:rsidRPr="002A2FE5">
        <w:rPr>
          <w:rFonts w:ascii="Helvetica" w:eastAsia="Times New Roman" w:hAnsi="Helvetica" w:cs="Helvetica"/>
          <w:color w:val="2F2F33"/>
          <w:sz w:val="24"/>
          <w:szCs w:val="24"/>
          <w:rtl/>
        </w:rPr>
        <w:t xml:space="preserve"> היא גורם הסיכון המוביל להתפתחות לאירוע לב וכלי דם</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אם כן, כאשר חולה עובר טיפול</w:t>
      </w:r>
      <w:r w:rsidR="008F285D">
        <w:rPr>
          <w:rFonts w:ascii="Helvetica" w:eastAsia="Times New Roman" w:hAnsi="Helvetica" w:cs="Helvetica"/>
          <w:color w:val="2F2F33"/>
          <w:sz w:val="24"/>
          <w:szCs w:val="24"/>
        </w:rPr>
        <w:t xml:space="preserve"> </w:t>
      </w:r>
      <w:r w:rsidRPr="002A2FE5">
        <w:rPr>
          <w:rFonts w:ascii="Helvetica" w:eastAsia="Times New Roman" w:hAnsi="Helvetica" w:cs="Helvetica"/>
          <w:color w:val="2F2F33"/>
          <w:sz w:val="24"/>
          <w:szCs w:val="24"/>
        </w:rPr>
        <w:t xml:space="preserve"> ADT </w:t>
      </w:r>
      <w:r w:rsidR="008F285D">
        <w:rPr>
          <w:rFonts w:ascii="Helvetica" w:eastAsia="Times New Roman" w:hAnsi="Helvetica" w:cs="Helvetica"/>
          <w:color w:val="2F2F33"/>
          <w:sz w:val="24"/>
          <w:szCs w:val="24"/>
        </w:rPr>
        <w:t xml:space="preserve"> </w:t>
      </w:r>
      <w:r w:rsidRPr="002A2FE5">
        <w:rPr>
          <w:rFonts w:ascii="Helvetica" w:eastAsia="Times New Roman" w:hAnsi="Helvetica" w:cs="Helvetica"/>
          <w:color w:val="2F2F33"/>
          <w:sz w:val="24"/>
          <w:szCs w:val="24"/>
          <w:rtl/>
        </w:rPr>
        <w:t>האם היית ממליץ לאונקולוג לתת לו משטר לדיאטה, פעילות גופנית, פיקוח? איך זה צריך להתקדם</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5F5235" w:rsidRPr="002A2FE5" w:rsidRDefault="00BE1B32" w:rsidP="005F523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כן. אני חושב שזו שאלה נהדרת. אני משתמש בגישה של</w:t>
      </w:r>
      <w:r w:rsidR="005F5235" w:rsidRPr="002A2FE5">
        <w:rPr>
          <w:rFonts w:ascii="Helvetica" w:eastAsia="Times New Roman" w:hAnsi="Helvetica" w:cs="Helvetica"/>
          <w:color w:val="2F2F33"/>
          <w:sz w:val="24"/>
          <w:szCs w:val="24"/>
        </w:rPr>
        <w:t>.</w:t>
      </w:r>
      <w:r w:rsidRPr="002A2FE5">
        <w:rPr>
          <w:rFonts w:ascii="Helvetica" w:eastAsia="Times New Roman" w:hAnsi="Helvetica" w:cs="Helvetica"/>
          <w:color w:val="2F2F33"/>
          <w:sz w:val="24"/>
          <w:szCs w:val="24"/>
        </w:rPr>
        <w:t xml:space="preserve"> ABCDE </w:t>
      </w:r>
      <w:r w:rsidR="005F5235"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 xml:space="preserve"> </w:t>
      </w:r>
    </w:p>
    <w:p w:rsidR="00BE1B32" w:rsidRPr="002A2FE5" w:rsidRDefault="005F5235" w:rsidP="006274DB">
      <w:pPr>
        <w:spacing w:after="103" w:line="240" w:lineRule="auto"/>
        <w:rPr>
          <w:rFonts w:ascii="Helvetica" w:eastAsia="Times New Roman" w:hAnsi="Helvetica" w:cs="Helvetica"/>
          <w:color w:val="2F2F33"/>
          <w:sz w:val="24"/>
          <w:szCs w:val="24"/>
          <w:rtl/>
        </w:rPr>
      </w:pPr>
      <w:proofErr w:type="gramStart"/>
      <w:r w:rsidRPr="002A2FE5">
        <w:rPr>
          <w:rFonts w:ascii="Helvetica" w:eastAsia="Times New Roman" w:hAnsi="Helvetica" w:cs="Helvetica" w:hint="cs"/>
          <w:color w:val="2F2F33"/>
          <w:sz w:val="24"/>
          <w:szCs w:val="24"/>
          <w:highlight w:val="green"/>
        </w:rPr>
        <w:t>A</w:t>
      </w:r>
      <w:r w:rsidRPr="002A2FE5">
        <w:rPr>
          <w:rFonts w:ascii="Helvetica" w:eastAsia="Times New Roman" w:hAnsi="Helvetica" w:cs="Helvetica" w:hint="cs"/>
          <w:color w:val="2F2F33"/>
          <w:sz w:val="24"/>
          <w:szCs w:val="24"/>
          <w:rtl/>
        </w:rPr>
        <w:t xml:space="preserve"> </w:t>
      </w:r>
      <w:r w:rsidR="00BE1B32" w:rsidRPr="002A2FE5">
        <w:rPr>
          <w:rFonts w:ascii="Helvetica" w:eastAsia="Times New Roman" w:hAnsi="Helvetica" w:cs="Helvetica"/>
          <w:color w:val="2F2F33"/>
          <w:sz w:val="24"/>
          <w:szCs w:val="24"/>
          <w:rtl/>
        </w:rPr>
        <w:t>מייצג מודעות</w:t>
      </w:r>
      <w:r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Pr>
        <w:t>(Awareness</w:t>
      </w:r>
      <w:r w:rsidR="00BE1B32" w:rsidRPr="002A2FE5">
        <w:rPr>
          <w:rFonts w:ascii="Helvetica" w:eastAsia="Times New Roman" w:hAnsi="Helvetica" w:cs="Helvetica"/>
          <w:color w:val="2F2F33"/>
          <w:sz w:val="24"/>
          <w:szCs w:val="24"/>
          <w:rtl/>
        </w:rPr>
        <w:t xml:space="preserve">. אני חושב שזה מאוד חשוב במיוחד עבור </w:t>
      </w:r>
      <w:r w:rsidRPr="002A2FE5">
        <w:rPr>
          <w:rFonts w:ascii="Helvetica" w:eastAsia="Times New Roman" w:hAnsi="Helvetica" w:cs="Helvetica" w:hint="cs"/>
          <w:color w:val="2F2F33"/>
          <w:sz w:val="24"/>
          <w:szCs w:val="24"/>
          <w:rtl/>
        </w:rPr>
        <w:t xml:space="preserve">רופאים </w:t>
      </w:r>
      <w:r w:rsidR="008F285D" w:rsidRPr="002A2FE5">
        <w:rPr>
          <w:rFonts w:ascii="Helvetica" w:eastAsia="Times New Roman" w:hAnsi="Helvetica" w:cs="Helvetica" w:hint="cs"/>
          <w:color w:val="2F2F33"/>
          <w:sz w:val="24"/>
          <w:szCs w:val="24"/>
          <w:rtl/>
        </w:rPr>
        <w:t>פנימאים להיות</w:t>
      </w:r>
      <w:r w:rsidR="00BE1B32" w:rsidRPr="002A2FE5">
        <w:rPr>
          <w:rFonts w:ascii="Helvetica" w:eastAsia="Times New Roman" w:hAnsi="Helvetica" w:cs="Helvetica"/>
          <w:color w:val="2F2F33"/>
          <w:sz w:val="24"/>
          <w:szCs w:val="24"/>
          <w:rtl/>
        </w:rPr>
        <w:t xml:space="preserve"> מודעים לחלק מ</w:t>
      </w:r>
      <w:r w:rsidRPr="002A2FE5">
        <w:rPr>
          <w:rFonts w:ascii="Helvetica" w:eastAsia="Times New Roman" w:hAnsi="Helvetica" w:cs="Helvetica" w:hint="cs"/>
          <w:color w:val="2F2F33"/>
          <w:sz w:val="24"/>
          <w:szCs w:val="24"/>
          <w:rtl/>
        </w:rPr>
        <w:t>הסיכונים לתפקוד הלב</w:t>
      </w:r>
      <w:r w:rsidR="00BE1B32" w:rsidRPr="002A2FE5">
        <w:rPr>
          <w:rFonts w:ascii="Helvetica" w:eastAsia="Times New Roman" w:hAnsi="Helvetica" w:cs="Helvetica"/>
          <w:color w:val="2F2F33"/>
          <w:sz w:val="24"/>
          <w:szCs w:val="24"/>
          <w:rtl/>
        </w:rPr>
        <w:t xml:space="preserve"> האלה.</w:t>
      </w:r>
      <w:proofErr w:type="gramEnd"/>
      <w:r w:rsidR="00BE1B32" w:rsidRPr="002A2FE5">
        <w:rPr>
          <w:rFonts w:ascii="Helvetica" w:eastAsia="Times New Roman" w:hAnsi="Helvetica" w:cs="Helvetica"/>
          <w:color w:val="2F2F33"/>
          <w:sz w:val="24"/>
          <w:szCs w:val="24"/>
          <w:rtl/>
        </w:rPr>
        <w:t xml:space="preserve"> </w:t>
      </w:r>
      <w:proofErr w:type="gramStart"/>
      <w:r w:rsidRPr="002A2FE5">
        <w:rPr>
          <w:rFonts w:ascii="Helvetica" w:eastAsia="Times New Roman" w:hAnsi="Helvetica" w:cs="Helvetica" w:hint="cs"/>
          <w:color w:val="2F2F33"/>
          <w:sz w:val="24"/>
          <w:szCs w:val="24"/>
        </w:rPr>
        <w:t>A</w:t>
      </w:r>
      <w:r w:rsidR="00BE1B32" w:rsidRPr="002A2FE5">
        <w:rPr>
          <w:rFonts w:ascii="Helvetica" w:eastAsia="Times New Roman" w:hAnsi="Helvetica" w:cs="Helvetica"/>
          <w:color w:val="2F2F33"/>
          <w:sz w:val="24"/>
          <w:szCs w:val="24"/>
        </w:rPr>
        <w:t xml:space="preserve"> </w:t>
      </w:r>
      <w:r w:rsidRPr="002A2FE5">
        <w:rPr>
          <w:rFonts w:ascii="Helvetica" w:eastAsia="Times New Roman" w:hAnsi="Helvetica" w:cs="Helvetica" w:hint="cs"/>
          <w:color w:val="2F2F33"/>
          <w:sz w:val="24"/>
          <w:szCs w:val="24"/>
          <w:rtl/>
        </w:rPr>
        <w:t xml:space="preserve">  </w:t>
      </w:r>
      <w:r w:rsidR="00BE1B32" w:rsidRPr="002A2FE5">
        <w:rPr>
          <w:rFonts w:ascii="Helvetica" w:eastAsia="Times New Roman" w:hAnsi="Helvetica" w:cs="Helvetica"/>
          <w:color w:val="2F2F33"/>
          <w:sz w:val="24"/>
          <w:szCs w:val="24"/>
          <w:rtl/>
        </w:rPr>
        <w:t>גם מייצג אספירין.</w:t>
      </w:r>
      <w:proofErr w:type="gramEnd"/>
      <w:r w:rsidR="00BE1B32" w:rsidRPr="002A2FE5">
        <w:rPr>
          <w:rFonts w:ascii="Helvetica" w:eastAsia="Times New Roman" w:hAnsi="Helvetica" w:cs="Helvetica"/>
          <w:color w:val="2F2F33"/>
          <w:sz w:val="24"/>
          <w:szCs w:val="24"/>
          <w:rtl/>
        </w:rPr>
        <w:t xml:space="preserve"> </w:t>
      </w:r>
      <w:r w:rsidR="006274DB" w:rsidRPr="002A2FE5">
        <w:rPr>
          <w:rFonts w:ascii="Helvetica" w:eastAsia="Times New Roman" w:hAnsi="Helvetica" w:cs="Helvetica" w:hint="cs"/>
          <w:color w:val="2F2F33"/>
          <w:sz w:val="24"/>
          <w:szCs w:val="24"/>
          <w:rtl/>
        </w:rPr>
        <w:t>אנו יודעים ש</w:t>
      </w:r>
      <w:r w:rsidR="00BE1B32" w:rsidRPr="002A2FE5">
        <w:rPr>
          <w:rFonts w:ascii="Helvetica" w:eastAsia="Times New Roman" w:hAnsi="Helvetica" w:cs="Helvetica"/>
          <w:color w:val="2F2F33"/>
          <w:sz w:val="24"/>
          <w:szCs w:val="24"/>
          <w:rtl/>
        </w:rPr>
        <w:t xml:space="preserve">אספירין </w:t>
      </w:r>
      <w:r w:rsidR="006274DB" w:rsidRPr="002A2FE5">
        <w:rPr>
          <w:rFonts w:ascii="Helvetica" w:eastAsia="Times New Roman" w:hAnsi="Helvetica" w:cs="Helvetica" w:hint="cs"/>
          <w:color w:val="2F2F33"/>
          <w:sz w:val="24"/>
          <w:szCs w:val="24"/>
          <w:rtl/>
        </w:rPr>
        <w:t>כ</w:t>
      </w:r>
      <w:r w:rsidR="00BE1B32" w:rsidRPr="002A2FE5">
        <w:rPr>
          <w:rFonts w:ascii="Helvetica" w:eastAsia="Times New Roman" w:hAnsi="Helvetica" w:cs="Helvetica"/>
          <w:color w:val="2F2F33"/>
          <w:sz w:val="24"/>
          <w:szCs w:val="24"/>
          <w:rtl/>
        </w:rPr>
        <w:t xml:space="preserve">מניעה ראשונית </w:t>
      </w:r>
      <w:r w:rsidRPr="002A2FE5">
        <w:rPr>
          <w:rFonts w:ascii="Helvetica" w:eastAsia="Times New Roman" w:hAnsi="Helvetica" w:cs="Helvetica" w:hint="cs"/>
          <w:color w:val="2F2F33"/>
          <w:sz w:val="24"/>
          <w:szCs w:val="24"/>
          <w:rtl/>
        </w:rPr>
        <w:t>ה</w:t>
      </w:r>
      <w:r w:rsidR="00BE1B32" w:rsidRPr="002A2FE5">
        <w:rPr>
          <w:rFonts w:ascii="Helvetica" w:eastAsia="Times New Roman" w:hAnsi="Helvetica" w:cs="Helvetica"/>
          <w:color w:val="2F2F33"/>
          <w:sz w:val="24"/>
          <w:szCs w:val="24"/>
          <w:rtl/>
        </w:rPr>
        <w:t>מפחית</w:t>
      </w:r>
      <w:r w:rsidRPr="002A2FE5">
        <w:rPr>
          <w:rFonts w:ascii="Helvetica" w:eastAsia="Times New Roman" w:hAnsi="Helvetica" w:cs="Helvetica" w:hint="cs"/>
          <w:color w:val="2F2F33"/>
          <w:sz w:val="24"/>
          <w:szCs w:val="24"/>
          <w:rtl/>
        </w:rPr>
        <w:t>ה</w:t>
      </w:r>
      <w:r w:rsidR="00BE1B32" w:rsidRPr="002A2FE5">
        <w:rPr>
          <w:rFonts w:ascii="Helvetica" w:eastAsia="Times New Roman" w:hAnsi="Helvetica" w:cs="Helvetica"/>
          <w:color w:val="2F2F33"/>
          <w:sz w:val="24"/>
          <w:szCs w:val="24"/>
          <w:rtl/>
        </w:rPr>
        <w:t xml:space="preserve"> את הסיכון לאוטם שריר הלב. </w:t>
      </w:r>
      <w:r w:rsidR="006274DB" w:rsidRPr="002A2FE5">
        <w:rPr>
          <w:rFonts w:ascii="Helvetica" w:eastAsia="Times New Roman" w:hAnsi="Helvetica" w:cs="Helvetica" w:hint="cs"/>
          <w:color w:val="2F2F33"/>
          <w:sz w:val="24"/>
          <w:szCs w:val="24"/>
          <w:rtl/>
        </w:rPr>
        <w:t>לאלו שכבר סובלים ממחלת לב</w:t>
      </w:r>
      <w:r w:rsidR="008F285D">
        <w:rPr>
          <w:rFonts w:ascii="Helvetica" w:eastAsia="Times New Roman" w:hAnsi="Helvetica" w:cs="Helvetica" w:hint="cs"/>
          <w:color w:val="2F2F33"/>
          <w:sz w:val="24"/>
          <w:szCs w:val="24"/>
          <w:rtl/>
        </w:rPr>
        <w:t>,</w:t>
      </w:r>
      <w:r w:rsidR="006274DB" w:rsidRPr="002A2FE5">
        <w:rPr>
          <w:rFonts w:ascii="Helvetica" w:eastAsia="Times New Roman" w:hAnsi="Helvetica" w:cs="Helvetica" w:hint="cs"/>
          <w:color w:val="2F2F33"/>
          <w:sz w:val="24"/>
          <w:szCs w:val="24"/>
          <w:rtl/>
        </w:rPr>
        <w:t xml:space="preserve"> שימוש בו</w:t>
      </w:r>
      <w:r w:rsidR="00BE1B32" w:rsidRPr="002A2FE5">
        <w:rPr>
          <w:rFonts w:ascii="Helvetica" w:eastAsia="Times New Roman" w:hAnsi="Helvetica" w:cs="Helvetica"/>
          <w:color w:val="2F2F33"/>
          <w:sz w:val="24"/>
          <w:szCs w:val="24"/>
          <w:rtl/>
        </w:rPr>
        <w:t xml:space="preserve"> הוכח כמפחית את התמותה. כעת, בסרטן הערמונית, הוכח כמפחית גם את התמותה הסרטן הערמונית בקרב אנשים עם סרטן בסיכון גבוה</w:t>
      </w:r>
      <w:r w:rsidR="00BE1B32" w:rsidRPr="002A2FE5">
        <w:rPr>
          <w:rFonts w:ascii="Helvetica" w:eastAsia="Times New Roman" w:hAnsi="Helvetica" w:cs="Helvetica"/>
          <w:color w:val="2F2F33"/>
          <w:sz w:val="24"/>
          <w:szCs w:val="24"/>
        </w:rPr>
        <w:t>.</w:t>
      </w:r>
    </w:p>
    <w:p w:rsidR="00BE1B32" w:rsidRPr="002A2FE5" w:rsidRDefault="00BE1B32" w:rsidP="005F523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אני מבי</w:t>
      </w:r>
      <w:r w:rsidR="005F5235" w:rsidRPr="002A2FE5">
        <w:rPr>
          <w:rFonts w:ascii="Helvetica" w:eastAsia="Times New Roman" w:hAnsi="Helvetica" w:cs="Helvetica" w:hint="cs"/>
          <w:color w:val="2F2F33"/>
          <w:sz w:val="24"/>
          <w:szCs w:val="24"/>
          <w:rtl/>
        </w:rPr>
        <w:t>נה</w:t>
      </w:r>
      <w:r w:rsidRPr="002A2FE5">
        <w:rPr>
          <w:rFonts w:ascii="Helvetica" w:eastAsia="Times New Roman" w:hAnsi="Helvetica" w:cs="Helvetica"/>
          <w:color w:val="2F2F33"/>
          <w:sz w:val="24"/>
          <w:szCs w:val="24"/>
          <w:rtl/>
        </w:rPr>
        <w:t>. בסדר</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5F5235" w:rsidRPr="002A2FE5" w:rsidRDefault="00BE1B32" w:rsidP="008F285D">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w:t>
      </w:r>
      <w:r w:rsidR="008F285D">
        <w:rPr>
          <w:rFonts w:ascii="Helvetica" w:eastAsia="Times New Roman" w:hAnsi="Helvetica" w:cs="Helvetica" w:hint="cs"/>
          <w:color w:val="2F2F33"/>
          <w:sz w:val="24"/>
          <w:szCs w:val="24"/>
          <w:rtl/>
        </w:rPr>
        <w:t xml:space="preserve"> כעת </w:t>
      </w:r>
      <w:r w:rsidRPr="002A2FE5">
        <w:rPr>
          <w:rFonts w:ascii="Helvetica" w:eastAsia="Times New Roman" w:hAnsi="Helvetica" w:cs="Helvetica"/>
          <w:color w:val="2F2F33"/>
          <w:sz w:val="24"/>
          <w:szCs w:val="24"/>
          <w:rtl/>
        </w:rPr>
        <w:t xml:space="preserve"> </w:t>
      </w:r>
      <w:r w:rsidR="005F5235" w:rsidRPr="002A2FE5">
        <w:rPr>
          <w:rFonts w:ascii="Helvetica" w:eastAsia="Times New Roman" w:hAnsi="Helvetica" w:cs="Helvetica" w:hint="cs"/>
          <w:color w:val="2F2F33"/>
          <w:sz w:val="24"/>
          <w:szCs w:val="24"/>
          <w:highlight w:val="green"/>
        </w:rPr>
        <w:t>B</w:t>
      </w:r>
      <w:r w:rsidR="005F5235" w:rsidRPr="002A2FE5">
        <w:rPr>
          <w:rFonts w:ascii="Helvetica" w:eastAsia="Times New Roman" w:hAnsi="Helvetica" w:cs="Helvetica" w:hint="cs"/>
          <w:color w:val="2F2F33"/>
          <w:sz w:val="24"/>
          <w:szCs w:val="24"/>
          <w:rtl/>
        </w:rPr>
        <w:t>, הוא מ</w:t>
      </w:r>
      <w:r w:rsidRPr="002A2FE5">
        <w:rPr>
          <w:rFonts w:ascii="Helvetica" w:eastAsia="Times New Roman" w:hAnsi="Helvetica" w:cs="Helvetica"/>
          <w:color w:val="2F2F33"/>
          <w:sz w:val="24"/>
          <w:szCs w:val="24"/>
          <w:rtl/>
        </w:rPr>
        <w:t xml:space="preserve">ייצג </w:t>
      </w:r>
      <w:r w:rsidR="005F5235" w:rsidRPr="002A2FE5">
        <w:rPr>
          <w:rFonts w:ascii="Helvetica" w:eastAsia="Times New Roman" w:hAnsi="Helvetica" w:cs="Helvetica" w:hint="cs"/>
          <w:color w:val="2F2F33"/>
          <w:sz w:val="24"/>
          <w:szCs w:val="24"/>
          <w:rtl/>
        </w:rPr>
        <w:t xml:space="preserve">את </w:t>
      </w:r>
      <w:r w:rsidRPr="002A2FE5">
        <w:rPr>
          <w:rFonts w:ascii="Helvetica" w:eastAsia="Times New Roman" w:hAnsi="Helvetica" w:cs="Helvetica"/>
          <w:color w:val="2F2F33"/>
          <w:sz w:val="24"/>
          <w:szCs w:val="24"/>
          <w:rtl/>
        </w:rPr>
        <w:t xml:space="preserve">לחץ דם, </w:t>
      </w:r>
      <w:r w:rsidR="008F285D">
        <w:rPr>
          <w:rFonts w:ascii="Helvetica" w:eastAsia="Times New Roman" w:hAnsi="Helvetica" w:cs="Helvetica" w:hint="cs"/>
          <w:color w:val="2F2F33"/>
          <w:sz w:val="24"/>
          <w:szCs w:val="24"/>
          <w:rtl/>
        </w:rPr>
        <w:t>שאנו יודעים</w:t>
      </w:r>
      <w:r w:rsidRPr="002A2FE5">
        <w:rPr>
          <w:rFonts w:ascii="Helvetica" w:eastAsia="Times New Roman" w:hAnsi="Helvetica" w:cs="Helvetica"/>
          <w:color w:val="2F2F33"/>
          <w:sz w:val="24"/>
          <w:szCs w:val="24"/>
          <w:rtl/>
        </w:rPr>
        <w:t xml:space="preserve"> שהוא גורם סיכון חשוב </w:t>
      </w:r>
      <w:r w:rsidR="006274DB" w:rsidRPr="002A2FE5">
        <w:rPr>
          <w:rFonts w:ascii="Helvetica" w:eastAsia="Times New Roman" w:hAnsi="Helvetica" w:cs="Helvetica" w:hint="cs"/>
          <w:color w:val="2F2F33"/>
          <w:sz w:val="24"/>
          <w:szCs w:val="24"/>
          <w:rtl/>
        </w:rPr>
        <w:t>שיש לדאוג שיהיה תקין.</w:t>
      </w:r>
    </w:p>
    <w:p w:rsidR="00BE1B32" w:rsidRPr="002A2FE5" w:rsidRDefault="005F5235" w:rsidP="008F285D">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hint="cs"/>
          <w:color w:val="2F2F33"/>
          <w:sz w:val="24"/>
          <w:szCs w:val="24"/>
          <w:rtl/>
        </w:rPr>
        <w:t xml:space="preserve"> </w:t>
      </w:r>
      <w:r w:rsidR="006274DB" w:rsidRPr="002A2FE5">
        <w:rPr>
          <w:rFonts w:ascii="Helvetica" w:eastAsia="Times New Roman" w:hAnsi="Helvetica" w:cs="Helvetica"/>
          <w:color w:val="2F2F33"/>
          <w:sz w:val="24"/>
          <w:szCs w:val="24"/>
        </w:rPr>
        <w:t xml:space="preserve"> </w:t>
      </w:r>
      <w:r w:rsidR="00BE1B32" w:rsidRPr="002A2FE5">
        <w:rPr>
          <w:rFonts w:ascii="Helvetica" w:eastAsia="Times New Roman" w:hAnsi="Helvetica" w:cs="Helvetica"/>
          <w:color w:val="2F2F33"/>
          <w:sz w:val="24"/>
          <w:szCs w:val="24"/>
        </w:rPr>
        <w:t xml:space="preserve"> </w:t>
      </w:r>
      <w:r w:rsidR="00BE1B32" w:rsidRPr="002A2FE5">
        <w:rPr>
          <w:rFonts w:ascii="Helvetica" w:eastAsia="Times New Roman" w:hAnsi="Helvetica" w:cs="Helvetica"/>
          <w:color w:val="2F2F33"/>
          <w:sz w:val="24"/>
          <w:szCs w:val="24"/>
          <w:highlight w:val="green"/>
        </w:rPr>
        <w:t>C</w:t>
      </w:r>
      <w:r w:rsidR="00BE1B32" w:rsidRPr="002A2FE5">
        <w:rPr>
          <w:rFonts w:ascii="Helvetica" w:eastAsia="Times New Roman" w:hAnsi="Helvetica" w:cs="Helvetica"/>
          <w:color w:val="2F2F33"/>
          <w:sz w:val="24"/>
          <w:szCs w:val="24"/>
        </w:rPr>
        <w:t xml:space="preserve"> </w:t>
      </w:r>
      <w:r w:rsidR="006274DB" w:rsidRPr="002A2FE5">
        <w:rPr>
          <w:rFonts w:ascii="Helvetica" w:eastAsia="Times New Roman" w:hAnsi="Helvetica" w:cs="Helvetica" w:hint="cs"/>
          <w:color w:val="2F2F33"/>
          <w:sz w:val="24"/>
          <w:szCs w:val="24"/>
          <w:rtl/>
        </w:rPr>
        <w:t xml:space="preserve">- </w:t>
      </w:r>
      <w:r w:rsidR="00BE1B32" w:rsidRPr="002A2FE5">
        <w:rPr>
          <w:rFonts w:ascii="Helvetica" w:eastAsia="Times New Roman" w:hAnsi="Helvetica" w:cs="Helvetica"/>
          <w:color w:val="2F2F33"/>
          <w:sz w:val="24"/>
          <w:szCs w:val="24"/>
          <w:rtl/>
        </w:rPr>
        <w:t>מייצג כולסטרול וסיגריות, שלדעתי השניים האלה די מסבירים את עצמם</w:t>
      </w:r>
      <w:r w:rsidR="00BE1B32"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6274DB">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lastRenderedPageBreak/>
        <w:t xml:space="preserve">ד"ר שאה: </w:t>
      </w:r>
      <w:r w:rsidR="006274DB" w:rsidRPr="002A2FE5">
        <w:rPr>
          <w:rFonts w:ascii="Helvetica" w:eastAsia="Times New Roman" w:hAnsi="Helvetica" w:cs="Helvetica" w:hint="cs"/>
          <w:color w:val="2F2F33"/>
          <w:sz w:val="24"/>
          <w:szCs w:val="24"/>
          <w:rtl/>
        </w:rPr>
        <w:t>ברור</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8F285D">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w:t>
      </w:r>
      <w:r w:rsidR="006274DB" w:rsidRPr="002A2FE5">
        <w:rPr>
          <w:rFonts w:ascii="Helvetica" w:eastAsia="Times New Roman" w:hAnsi="Helvetica" w:cs="Helvetica" w:hint="cs"/>
          <w:color w:val="2F2F33"/>
          <w:sz w:val="24"/>
          <w:szCs w:val="24"/>
          <w:highlight w:val="green"/>
        </w:rPr>
        <w:t>D</w:t>
      </w:r>
      <w:r w:rsidR="006274DB" w:rsidRPr="002A2FE5">
        <w:rPr>
          <w:rFonts w:ascii="Helvetica" w:eastAsia="Times New Roman" w:hAnsi="Helvetica" w:cs="Helvetica" w:hint="cs"/>
          <w:color w:val="2F2F33"/>
          <w:sz w:val="24"/>
          <w:szCs w:val="24"/>
          <w:rtl/>
        </w:rPr>
        <w:t xml:space="preserve"> מסמ</w:t>
      </w:r>
      <w:r w:rsidR="002A2FE5">
        <w:rPr>
          <w:rFonts w:ascii="Helvetica" w:eastAsia="Times New Roman" w:hAnsi="Helvetica" w:cs="Helvetica" w:hint="cs"/>
          <w:color w:val="2F2F33"/>
          <w:sz w:val="24"/>
          <w:szCs w:val="24"/>
          <w:rtl/>
        </w:rPr>
        <w:t>ל את</w:t>
      </w:r>
      <w:r w:rsidR="006274DB"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מחלת הסוכרת והתזונה</w:t>
      </w:r>
      <w:r w:rsidR="006274DB" w:rsidRPr="002A2FE5">
        <w:rPr>
          <w:rFonts w:ascii="Helvetica" w:eastAsia="Times New Roman" w:hAnsi="Helvetica" w:cs="Helvetica" w:hint="cs"/>
          <w:color w:val="2F2F33"/>
          <w:sz w:val="24"/>
          <w:szCs w:val="24"/>
          <w:rtl/>
        </w:rPr>
        <w:t xml:space="preserve"> (</w:t>
      </w:r>
      <w:r w:rsidR="006274DB" w:rsidRPr="002A2FE5">
        <w:rPr>
          <w:rFonts w:ascii="Helvetica" w:eastAsia="Times New Roman" w:hAnsi="Helvetica" w:cs="Helvetica"/>
          <w:color w:val="2F2F33"/>
          <w:sz w:val="24"/>
          <w:szCs w:val="24"/>
        </w:rPr>
        <w:t>(</w:t>
      </w:r>
      <w:r w:rsidR="006274DB" w:rsidRPr="002A2FE5">
        <w:rPr>
          <w:rFonts w:ascii="Helvetica" w:eastAsia="Times New Roman" w:hAnsi="Helvetica" w:cs="Helvetica" w:hint="cs"/>
          <w:color w:val="2F2F33"/>
          <w:sz w:val="24"/>
          <w:szCs w:val="24"/>
        </w:rPr>
        <w:t>D</w:t>
      </w:r>
      <w:r w:rsidR="006274DB" w:rsidRPr="002A2FE5">
        <w:rPr>
          <w:rFonts w:ascii="Helvetica" w:eastAsia="Times New Roman" w:hAnsi="Helvetica" w:cs="Helvetica"/>
          <w:color w:val="2F2F33"/>
          <w:sz w:val="24"/>
          <w:szCs w:val="24"/>
        </w:rPr>
        <w:t xml:space="preserve">iabetes and </w:t>
      </w:r>
      <w:r w:rsidR="006274DB" w:rsidRPr="002A2FE5">
        <w:rPr>
          <w:rFonts w:ascii="Helvetica" w:eastAsia="Times New Roman" w:hAnsi="Helvetica" w:cs="Helvetica" w:hint="cs"/>
          <w:color w:val="2F2F33"/>
          <w:sz w:val="24"/>
          <w:szCs w:val="24"/>
        </w:rPr>
        <w:t>D</w:t>
      </w:r>
      <w:r w:rsidR="006274DB" w:rsidRPr="002A2FE5">
        <w:rPr>
          <w:rFonts w:ascii="Helvetica" w:eastAsia="Times New Roman" w:hAnsi="Helvetica" w:cs="Helvetica"/>
          <w:color w:val="2F2F33"/>
          <w:sz w:val="24"/>
          <w:szCs w:val="24"/>
        </w:rPr>
        <w:t>iet</w:t>
      </w:r>
      <w:r w:rsidRPr="002A2FE5">
        <w:rPr>
          <w:rFonts w:ascii="Helvetica" w:eastAsia="Times New Roman" w:hAnsi="Helvetica" w:cs="Helvetica"/>
          <w:color w:val="2F2F33"/>
          <w:sz w:val="24"/>
          <w:szCs w:val="24"/>
          <w:rtl/>
        </w:rPr>
        <w:t xml:space="preserve">. </w:t>
      </w:r>
      <w:r w:rsidR="008F285D">
        <w:rPr>
          <w:rFonts w:ascii="Helvetica" w:eastAsia="Times New Roman" w:hAnsi="Helvetica" w:cs="Helvetica" w:hint="cs"/>
          <w:color w:val="2F2F33"/>
          <w:sz w:val="24"/>
          <w:szCs w:val="24"/>
          <w:rtl/>
        </w:rPr>
        <w:t>רצוי מאד</w:t>
      </w:r>
      <w:r w:rsidRPr="002A2FE5">
        <w:rPr>
          <w:rFonts w:ascii="Helvetica" w:eastAsia="Times New Roman" w:hAnsi="Helvetica" w:cs="Helvetica"/>
          <w:color w:val="2F2F33"/>
          <w:sz w:val="24"/>
          <w:szCs w:val="24"/>
          <w:rtl/>
        </w:rPr>
        <w:t xml:space="preserve"> </w:t>
      </w:r>
      <w:r w:rsidR="006274DB" w:rsidRPr="002A2FE5">
        <w:rPr>
          <w:rFonts w:ascii="Helvetica" w:eastAsia="Times New Roman" w:hAnsi="Helvetica" w:cs="Helvetica" w:hint="cs"/>
          <w:color w:val="2F2F33"/>
          <w:sz w:val="24"/>
          <w:szCs w:val="24"/>
          <w:rtl/>
        </w:rPr>
        <w:t>ש</w:t>
      </w:r>
      <w:r w:rsidR="001D07D3" w:rsidRPr="002A2FE5">
        <w:rPr>
          <w:rFonts w:ascii="Helvetica" w:eastAsia="Times New Roman" w:hAnsi="Helvetica" w:cs="Helvetica" w:hint="cs"/>
          <w:color w:val="2F2F33"/>
          <w:sz w:val="24"/>
          <w:szCs w:val="24"/>
          <w:rtl/>
        </w:rPr>
        <w:t>ה</w:t>
      </w:r>
      <w:r w:rsidRPr="002A2FE5">
        <w:rPr>
          <w:rFonts w:ascii="Helvetica" w:eastAsia="Times New Roman" w:hAnsi="Helvetica" w:cs="Helvetica"/>
          <w:color w:val="2F2F33"/>
          <w:sz w:val="24"/>
          <w:szCs w:val="24"/>
          <w:rtl/>
        </w:rPr>
        <w:t>המוגלובין</w:t>
      </w:r>
      <w:r w:rsidRPr="002A2FE5">
        <w:rPr>
          <w:rFonts w:ascii="Helvetica" w:eastAsia="Times New Roman" w:hAnsi="Helvetica" w:cs="Helvetica"/>
          <w:color w:val="2F2F33"/>
          <w:sz w:val="24"/>
          <w:szCs w:val="24"/>
        </w:rPr>
        <w:t xml:space="preserve"> </w:t>
      </w:r>
      <w:r w:rsidR="002A2FE5">
        <w:rPr>
          <w:rFonts w:ascii="Helvetica" w:eastAsia="Times New Roman" w:hAnsi="Helvetica" w:cs="Helvetica"/>
          <w:color w:val="2F2F33"/>
          <w:sz w:val="24"/>
          <w:szCs w:val="24"/>
        </w:rPr>
        <w:t xml:space="preserve"> </w:t>
      </w:r>
      <w:r w:rsidRPr="002A2FE5">
        <w:rPr>
          <w:rFonts w:ascii="Helvetica" w:eastAsia="Times New Roman" w:hAnsi="Helvetica" w:cs="Helvetica"/>
          <w:color w:val="2F2F33"/>
          <w:sz w:val="24"/>
          <w:szCs w:val="24"/>
        </w:rPr>
        <w:t xml:space="preserve">A1C </w:t>
      </w:r>
      <w:r w:rsidR="002A2FE5">
        <w:rPr>
          <w:rFonts w:ascii="Helvetica" w:eastAsia="Times New Roman" w:hAnsi="Helvetica" w:cs="Helvetica" w:hint="cs"/>
          <w:color w:val="2F2F33"/>
          <w:sz w:val="24"/>
          <w:szCs w:val="24"/>
          <w:rtl/>
        </w:rPr>
        <w:t xml:space="preserve"> </w:t>
      </w:r>
      <w:r w:rsidR="006274DB" w:rsidRPr="002A2FE5">
        <w:rPr>
          <w:rFonts w:ascii="Helvetica" w:eastAsia="Times New Roman" w:hAnsi="Helvetica" w:cs="Helvetica" w:hint="cs"/>
          <w:color w:val="2F2F33"/>
          <w:sz w:val="24"/>
          <w:szCs w:val="24"/>
          <w:rtl/>
        </w:rPr>
        <w:t xml:space="preserve">יהיה פחות </w:t>
      </w:r>
      <w:r w:rsidRPr="002A2FE5">
        <w:rPr>
          <w:rFonts w:ascii="Helvetica" w:eastAsia="Times New Roman" w:hAnsi="Helvetica" w:cs="Helvetica"/>
          <w:color w:val="2F2F33"/>
          <w:sz w:val="24"/>
          <w:szCs w:val="24"/>
          <w:rtl/>
        </w:rPr>
        <w:t xml:space="preserve">מ- 7, אבל אני חושב שחשוב לא פחות, עלינו להדגיש </w:t>
      </w:r>
      <w:r w:rsidR="002A2FE5">
        <w:rPr>
          <w:rFonts w:ascii="Helvetica" w:eastAsia="Times New Roman" w:hAnsi="Helvetica" w:cs="Helvetica" w:hint="cs"/>
          <w:color w:val="2F2F33"/>
          <w:sz w:val="24"/>
          <w:szCs w:val="24"/>
          <w:rtl/>
        </w:rPr>
        <w:t>את נושא ה</w:t>
      </w:r>
      <w:r w:rsidRPr="002A2FE5">
        <w:rPr>
          <w:rFonts w:ascii="Helvetica" w:eastAsia="Times New Roman" w:hAnsi="Helvetica" w:cs="Helvetica"/>
          <w:color w:val="2F2F33"/>
          <w:sz w:val="24"/>
          <w:szCs w:val="24"/>
          <w:rtl/>
        </w:rPr>
        <w:t>תזונה כדי להגדיל את צריכת הפירות, הירקות, דגנים מלאים</w:t>
      </w:r>
      <w:r w:rsidRPr="002A2FE5">
        <w:rPr>
          <w:rFonts w:ascii="Helvetica" w:eastAsia="Times New Roman" w:hAnsi="Helvetica" w:cs="Helvetica"/>
          <w:color w:val="2F2F33"/>
          <w:sz w:val="24"/>
          <w:szCs w:val="24"/>
        </w:rPr>
        <w:t>.</w:t>
      </w:r>
    </w:p>
    <w:p w:rsidR="00BE1B32" w:rsidRDefault="001D07D3" w:rsidP="001D07D3">
      <w:pPr>
        <w:spacing w:after="103" w:line="240" w:lineRule="auto"/>
        <w:rPr>
          <w:rFonts w:ascii="Helvetica" w:eastAsia="Times New Roman" w:hAnsi="Helvetica" w:cs="Helvetica"/>
          <w:color w:val="2F2F33"/>
          <w:sz w:val="24"/>
          <w:szCs w:val="24"/>
          <w:rtl/>
        </w:rPr>
      </w:pPr>
      <w:r w:rsidRPr="008F285D">
        <w:rPr>
          <w:rFonts w:ascii="Helvetica" w:eastAsia="Times New Roman" w:hAnsi="Helvetica" w:cs="Helvetica" w:hint="cs"/>
          <w:color w:val="2F2F33"/>
          <w:rtl/>
        </w:rPr>
        <w:t xml:space="preserve">על המוגלובין </w:t>
      </w:r>
      <w:r w:rsidRPr="008F285D">
        <w:rPr>
          <w:rFonts w:ascii="Helvetica" w:eastAsia="Times New Roman" w:hAnsi="Helvetica" w:cs="Helvetica"/>
          <w:color w:val="2F2F33"/>
        </w:rPr>
        <w:t>A1C</w:t>
      </w:r>
      <w:r w:rsidRPr="008F285D">
        <w:rPr>
          <w:rFonts w:ascii="Helvetica" w:eastAsia="Times New Roman" w:hAnsi="Helvetica" w:cs="Helvetica" w:hint="cs"/>
          <w:color w:val="2F2F33"/>
          <w:rtl/>
        </w:rPr>
        <w:t xml:space="preserve"> נתן לקרוא כאן </w:t>
      </w:r>
      <w:hyperlink r:id="rId7" w:history="1">
        <w:r w:rsidRPr="008F285D">
          <w:rPr>
            <w:rStyle w:val="Hyperlink"/>
          </w:rPr>
          <w:t>https://www.wikirefua.org.il/w/index.php/%D7%94%D7%9E%D7%95%D7%92%D7%9C%D7%95%D7%91%D7%99%D7%9F_-_Hemoglobin_-_A1C</w:t>
        </w:r>
      </w:hyperlink>
    </w:p>
    <w:p w:rsidR="00EB4B95" w:rsidRPr="002A2FE5" w:rsidRDefault="00EB4B95" w:rsidP="001D07D3">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צודק</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1D07D3" w:rsidRPr="002A2FE5" w:rsidRDefault="00BE1B32" w:rsidP="001D07D3">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ולבסוף</w:t>
      </w:r>
      <w:r w:rsidRPr="002A2FE5">
        <w:rPr>
          <w:rFonts w:ascii="Helvetica" w:eastAsia="Times New Roman" w:hAnsi="Helvetica" w:cs="Helvetica"/>
          <w:color w:val="2F2F33"/>
          <w:sz w:val="24"/>
          <w:szCs w:val="24"/>
        </w:rPr>
        <w:t xml:space="preserve"> </w:t>
      </w:r>
      <w:r w:rsidRPr="00EB4B95">
        <w:rPr>
          <w:rFonts w:ascii="Helvetica" w:eastAsia="Times New Roman" w:hAnsi="Helvetica" w:cs="Helvetica"/>
          <w:color w:val="2F2F33"/>
          <w:sz w:val="24"/>
          <w:szCs w:val="24"/>
          <w:highlight w:val="green"/>
        </w:rPr>
        <w:t>E</w:t>
      </w:r>
      <w:r w:rsidRPr="002A2FE5">
        <w:rPr>
          <w:rFonts w:ascii="Helvetica" w:eastAsia="Times New Roman" w:hAnsi="Helvetica" w:cs="Helvetica"/>
          <w:color w:val="2F2F33"/>
          <w:sz w:val="24"/>
          <w:szCs w:val="24"/>
        </w:rPr>
        <w:t xml:space="preserve"> </w:t>
      </w:r>
      <w:r w:rsidR="006274DB" w:rsidRPr="002A2FE5">
        <w:rPr>
          <w:rFonts w:ascii="Helvetica" w:eastAsia="Times New Roman" w:hAnsi="Helvetica" w:cs="Helvetica" w:hint="cs"/>
          <w:color w:val="2F2F33"/>
          <w:sz w:val="24"/>
          <w:szCs w:val="24"/>
          <w:rtl/>
        </w:rPr>
        <w:t xml:space="preserve">המסמל </w:t>
      </w:r>
      <w:r w:rsidRPr="002A2FE5">
        <w:rPr>
          <w:rFonts w:ascii="Helvetica" w:eastAsia="Times New Roman" w:hAnsi="Helvetica" w:cs="Helvetica"/>
          <w:color w:val="2F2F33"/>
          <w:sz w:val="24"/>
          <w:szCs w:val="24"/>
          <w:rtl/>
        </w:rPr>
        <w:t xml:space="preserve"> פעילות גופנית</w:t>
      </w:r>
      <w:r w:rsidR="006274DB" w:rsidRPr="002A2FE5">
        <w:rPr>
          <w:rFonts w:ascii="Helvetica" w:eastAsia="Times New Roman" w:hAnsi="Helvetica" w:cs="Helvetica" w:hint="cs"/>
          <w:color w:val="2F2F33"/>
          <w:sz w:val="24"/>
          <w:szCs w:val="24"/>
          <w:rtl/>
        </w:rPr>
        <w:t xml:space="preserve">  </w:t>
      </w:r>
      <w:r w:rsidR="006274DB" w:rsidRPr="002A2FE5">
        <w:rPr>
          <w:rFonts w:ascii="Helvetica" w:eastAsia="Times New Roman" w:hAnsi="Helvetica" w:cs="Helvetica" w:hint="cs"/>
          <w:color w:val="2F2F33"/>
          <w:sz w:val="24"/>
          <w:szCs w:val="24"/>
        </w:rPr>
        <w:t>E</w:t>
      </w:r>
      <w:r w:rsidR="006274DB" w:rsidRPr="002A2FE5">
        <w:rPr>
          <w:rFonts w:ascii="Helvetica" w:eastAsia="Times New Roman" w:hAnsi="Helvetica" w:cs="Helvetica"/>
          <w:color w:val="2F2F33"/>
          <w:sz w:val="24"/>
          <w:szCs w:val="24"/>
        </w:rPr>
        <w:t>xercise</w:t>
      </w:r>
      <w:r w:rsidR="006274DB"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 xml:space="preserve">מחקרים הראו כי פעילות גופנית לא רק משפרת את הסימפטומים של האדם, במיוחד עייפות, אלא גם משפרת את איכות החיים וזה נכון גם </w:t>
      </w:r>
      <w:r w:rsidR="001D07D3" w:rsidRPr="002A2FE5">
        <w:rPr>
          <w:rFonts w:ascii="Helvetica" w:eastAsia="Times New Roman" w:hAnsi="Helvetica" w:cs="Helvetica"/>
          <w:color w:val="2F2F33"/>
          <w:sz w:val="24"/>
          <w:szCs w:val="24"/>
          <w:rtl/>
        </w:rPr>
        <w:t xml:space="preserve">לתרגילים אירוביים </w:t>
      </w:r>
      <w:r w:rsidR="001D07D3" w:rsidRPr="002A2FE5">
        <w:rPr>
          <w:rFonts w:ascii="Helvetica" w:eastAsia="Times New Roman" w:hAnsi="Helvetica" w:cs="Helvetica" w:hint="cs"/>
          <w:color w:val="2F2F33"/>
          <w:sz w:val="24"/>
          <w:szCs w:val="24"/>
          <w:rtl/>
        </w:rPr>
        <w:t xml:space="preserve">וגם </w:t>
      </w:r>
      <w:r w:rsidRPr="002A2FE5">
        <w:rPr>
          <w:rFonts w:ascii="Helvetica" w:eastAsia="Times New Roman" w:hAnsi="Helvetica" w:cs="Helvetica"/>
          <w:color w:val="2F2F33"/>
          <w:sz w:val="24"/>
          <w:szCs w:val="24"/>
          <w:rtl/>
        </w:rPr>
        <w:t>לאימוני התנגדות</w:t>
      </w:r>
      <w:r w:rsidR="00EB4B95">
        <w:rPr>
          <w:rFonts w:ascii="Helvetica" w:eastAsia="Times New Roman" w:hAnsi="Helvetica" w:cs="Helvetica" w:hint="cs"/>
          <w:color w:val="2F2F33"/>
          <w:sz w:val="24"/>
          <w:szCs w:val="24"/>
          <w:rtl/>
        </w:rPr>
        <w:t>.</w:t>
      </w:r>
      <w:r w:rsidR="001D07D3"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 xml:space="preserve"> </w:t>
      </w:r>
    </w:p>
    <w:p w:rsidR="00BE1B32" w:rsidRPr="00EB4B95" w:rsidRDefault="001D07D3" w:rsidP="001D07D3">
      <w:pPr>
        <w:spacing w:after="103" w:line="240" w:lineRule="auto"/>
        <w:rPr>
          <w:rFonts w:ascii="Helvetica" w:eastAsia="Times New Roman" w:hAnsi="Helvetica" w:cs="Helvetica"/>
          <w:color w:val="2F2F33"/>
          <w:rtl/>
        </w:rPr>
      </w:pPr>
      <w:r w:rsidRPr="00EB4B95">
        <w:rPr>
          <w:rFonts w:ascii="Helvetica" w:eastAsia="Times New Roman" w:hAnsi="Helvetica" w:cs="Helvetica" w:hint="cs"/>
          <w:color w:val="2F2F33"/>
          <w:rtl/>
        </w:rPr>
        <w:t xml:space="preserve">( </w:t>
      </w:r>
      <w:r w:rsidRPr="00EB4B95">
        <w:rPr>
          <w:rFonts w:ascii="Arial" w:hAnsi="Arial" w:cs="Arial"/>
          <w:b/>
          <w:bCs/>
          <w:color w:val="333333"/>
          <w:shd w:val="clear" w:color="auto" w:fill="FFFFFF"/>
          <w:rtl/>
        </w:rPr>
        <w:t>אימון התנגדות</w:t>
      </w:r>
      <w:r w:rsidRPr="00EB4B95">
        <w:rPr>
          <w:rFonts w:ascii="Arial" w:hAnsi="Arial" w:cs="Arial"/>
          <w:color w:val="333333"/>
          <w:shd w:val="clear" w:color="auto" w:fill="FFFFFF"/>
        </w:rPr>
        <w:t xml:space="preserve"> - </w:t>
      </w:r>
      <w:r w:rsidRPr="00EB4B95">
        <w:rPr>
          <w:rFonts w:ascii="Arial" w:hAnsi="Arial" w:cs="Arial"/>
          <w:color w:val="333333"/>
          <w:shd w:val="clear" w:color="auto" w:fill="FFFFFF"/>
          <w:rtl/>
        </w:rPr>
        <w:t>פעילות שרירית המבוצעת כנגד משקולות, גומיות, קפיצים וכדומה. עייפות שריר מקומית נגרמת בתוך שניות. אימון כוח מבוקר תורם לאיזון רמות הסוכר, מפחית עמידות לאינסולין, ומפחית שומני דם ו</w:t>
      </w:r>
      <w:hyperlink r:id="rId8" w:tooltip="לחץ דם" w:history="1">
        <w:r w:rsidRPr="00EB4B95">
          <w:rPr>
            <w:color w:val="333333"/>
            <w:rtl/>
          </w:rPr>
          <w:t>לחץ דם</w:t>
        </w:r>
      </w:hyperlink>
      <w:r w:rsidR="00EB4B95">
        <w:rPr>
          <w:rFonts w:ascii="Arial" w:hAnsi="Arial" w:cs="Arial" w:hint="cs"/>
          <w:color w:val="333333"/>
          <w:shd w:val="clear" w:color="auto" w:fill="FFFFFF"/>
          <w:rtl/>
        </w:rPr>
        <w:t>.</w:t>
      </w:r>
      <w:r w:rsidR="00EB4B95">
        <w:rPr>
          <w:rFonts w:ascii="Arial" w:hAnsi="Arial" w:cs="Arial"/>
          <w:color w:val="333333"/>
          <w:shd w:val="clear" w:color="auto" w:fill="FFFFFF"/>
        </w:rPr>
        <w:t xml:space="preserve"> </w:t>
      </w:r>
      <w:r w:rsidRPr="00EB4B95">
        <w:rPr>
          <w:rFonts w:ascii="Arial" w:hAnsi="Arial" w:cs="Arial"/>
          <w:color w:val="333333"/>
          <w:shd w:val="clear" w:color="auto" w:fill="FFFFFF"/>
        </w:rPr>
        <w:t xml:space="preserve"> </w:t>
      </w:r>
      <w:r w:rsidRPr="00EB4B95">
        <w:rPr>
          <w:rFonts w:ascii="Arial" w:hAnsi="Arial" w:cs="Arial"/>
          <w:color w:val="333333"/>
          <w:shd w:val="clear" w:color="auto" w:fill="FFFFFF"/>
          <w:rtl/>
        </w:rPr>
        <w:t>האימון יעיל במיוחד לשימור מסת השריר בתהליכי הרזיה, ובכך מתאפשר המשך הוצאה אנרגטית גבוהה יותר במנוחה ובמאמץ</w:t>
      </w:r>
      <w:r w:rsidRPr="00EB4B95">
        <w:rPr>
          <w:rFonts w:ascii="Helvetica" w:eastAsia="Times New Roman" w:hAnsi="Helvetica" w:cs="Helvetica"/>
          <w:color w:val="2F2F33"/>
        </w:rPr>
        <w:t>(</w:t>
      </w:r>
      <w:r w:rsidR="00BE1B32" w:rsidRPr="00EB4B95">
        <w:rPr>
          <w:rFonts w:ascii="Helvetica" w:eastAsia="Times New Roman" w:hAnsi="Helvetica" w:cs="Helvetica"/>
          <w:color w:val="2F2F33"/>
        </w:rPr>
        <w:t>.</w:t>
      </w:r>
    </w:p>
    <w:p w:rsidR="001D07D3" w:rsidRPr="002A2FE5" w:rsidRDefault="001D07D3" w:rsidP="001D07D3">
      <w:pPr>
        <w:spacing w:after="103" w:line="240" w:lineRule="auto"/>
        <w:rPr>
          <w:rFonts w:ascii="Helvetica" w:eastAsia="Times New Roman" w:hAnsi="Helvetica" w:cs="Helvetica"/>
          <w:color w:val="2F2F33"/>
          <w:sz w:val="24"/>
          <w:szCs w:val="24"/>
          <w:rtl/>
        </w:rPr>
      </w:pPr>
    </w:p>
    <w:p w:rsidR="00BE1B32" w:rsidRPr="002A2FE5" w:rsidRDefault="00BE1B32"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שאה: </w:t>
      </w:r>
      <w:proofErr w:type="spellStart"/>
      <w:r w:rsidRPr="002A2FE5">
        <w:rPr>
          <w:rFonts w:ascii="Helvetica" w:eastAsia="Times New Roman" w:hAnsi="Helvetica" w:cs="Helvetica"/>
          <w:color w:val="2F2F33"/>
          <w:sz w:val="24"/>
          <w:szCs w:val="24"/>
          <w:rtl/>
        </w:rPr>
        <w:t>אוקיי</w:t>
      </w:r>
      <w:proofErr w:type="spellEnd"/>
      <w:r w:rsidRPr="002A2FE5">
        <w:rPr>
          <w:rFonts w:ascii="Helvetica" w:eastAsia="Times New Roman" w:hAnsi="Helvetica" w:cs="Helvetica"/>
          <w:color w:val="2F2F33"/>
          <w:sz w:val="24"/>
          <w:szCs w:val="24"/>
          <w:rtl/>
        </w:rPr>
        <w:t>, העצה הזו ניתנת, יש להניח שהמטופלים האלה</w:t>
      </w:r>
      <w:r w:rsidR="00EB4B95">
        <w:rPr>
          <w:rFonts w:ascii="Helvetica" w:eastAsia="Times New Roman" w:hAnsi="Helvetica" w:cs="Helvetica" w:hint="cs"/>
          <w:color w:val="2F2F33"/>
          <w:sz w:val="24"/>
          <w:szCs w:val="24"/>
          <w:rtl/>
        </w:rPr>
        <w:t xml:space="preserve"> צריכים להיות במעקב</w:t>
      </w:r>
      <w:r w:rsidRPr="002A2FE5">
        <w:rPr>
          <w:rFonts w:ascii="Helvetica" w:eastAsia="Times New Roman" w:hAnsi="Helvetica" w:cs="Helvetica"/>
          <w:color w:val="2F2F33"/>
          <w:sz w:val="24"/>
          <w:szCs w:val="24"/>
          <w:rtl/>
        </w:rPr>
        <w:t xml:space="preserve"> אחר התסמונת המטבולית שלהם כדי לראות מה קורה</w:t>
      </w:r>
      <w:r w:rsidRPr="002A2FE5">
        <w:rPr>
          <w:rFonts w:ascii="Helvetica" w:eastAsia="Times New Roman" w:hAnsi="Helvetica" w:cs="Helvetica"/>
          <w:color w:val="2F2F33"/>
          <w:sz w:val="24"/>
          <w:szCs w:val="24"/>
        </w:rPr>
        <w:t>?</w:t>
      </w:r>
    </w:p>
    <w:p w:rsidR="00BE1B32" w:rsidRPr="002A2FE5" w:rsidRDefault="00BE1B32" w:rsidP="001D07D3">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נכון. כן. חשוב להקפיד על </w:t>
      </w:r>
      <w:r w:rsidR="001D07D3" w:rsidRPr="002A2FE5">
        <w:rPr>
          <w:rFonts w:ascii="Helvetica" w:eastAsia="Times New Roman" w:hAnsi="Helvetica" w:cs="Helvetica" w:hint="cs"/>
          <w:color w:val="2F2F33"/>
          <w:sz w:val="24"/>
          <w:szCs w:val="24"/>
          <w:rtl/>
        </w:rPr>
        <w:t xml:space="preserve">בדיקות </w:t>
      </w:r>
      <w:r w:rsidRPr="002A2FE5">
        <w:rPr>
          <w:rFonts w:ascii="Helvetica" w:eastAsia="Times New Roman" w:hAnsi="Helvetica" w:cs="Helvetica"/>
          <w:color w:val="2F2F33"/>
          <w:sz w:val="24"/>
          <w:szCs w:val="24"/>
          <w:rtl/>
        </w:rPr>
        <w:t xml:space="preserve"> שגרתי</w:t>
      </w:r>
      <w:r w:rsidR="001D07D3" w:rsidRPr="002A2FE5">
        <w:rPr>
          <w:rFonts w:ascii="Helvetica" w:eastAsia="Times New Roman" w:hAnsi="Helvetica" w:cs="Helvetica" w:hint="cs"/>
          <w:color w:val="2F2F33"/>
          <w:sz w:val="24"/>
          <w:szCs w:val="24"/>
          <w:rtl/>
        </w:rPr>
        <w:t>ות רלוונטיות</w:t>
      </w:r>
      <w:r w:rsidRPr="002A2FE5">
        <w:rPr>
          <w:rFonts w:ascii="Helvetica" w:eastAsia="Times New Roman" w:hAnsi="Helvetica" w:cs="Helvetica"/>
          <w:color w:val="2F2F33"/>
          <w:sz w:val="24"/>
          <w:szCs w:val="24"/>
          <w:rtl/>
        </w:rPr>
        <w:t>. בדיוק</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נכון, והאם יש מצב שהתסמונת המטבולית משנה את אופן הטיפול בסרטן הערמונית, או שהדברים האלה קורים במקביל לרוב</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כן. רוב הדברים אכן קורים במקביל. אני לא חושב שאם </w:t>
      </w:r>
      <w:r w:rsidR="00FE48F4" w:rsidRPr="002A2FE5">
        <w:rPr>
          <w:rFonts w:ascii="Helvetica" w:eastAsia="Times New Roman" w:hAnsi="Helvetica" w:cs="Helvetica" w:hint="cs"/>
          <w:color w:val="2F2F33"/>
          <w:sz w:val="24"/>
          <w:szCs w:val="24"/>
          <w:rtl/>
        </w:rPr>
        <w:t xml:space="preserve">חולה מסוים </w:t>
      </w:r>
      <w:r w:rsidRPr="002A2FE5">
        <w:rPr>
          <w:rFonts w:ascii="Helvetica" w:eastAsia="Times New Roman" w:hAnsi="Helvetica" w:cs="Helvetica"/>
          <w:color w:val="2F2F33"/>
          <w:sz w:val="24"/>
          <w:szCs w:val="24"/>
          <w:rtl/>
        </w:rPr>
        <w:t xml:space="preserve"> יפתח תסמונת מטבולית, זה אינדיקציה להפסיק את הטיפול בכלל, אבל אני חושב </w:t>
      </w:r>
      <w:r w:rsidR="00EB4B95">
        <w:rPr>
          <w:rFonts w:ascii="Helvetica" w:eastAsia="Times New Roman" w:hAnsi="Helvetica" w:cs="Helvetica" w:hint="cs"/>
          <w:color w:val="2F2F33"/>
          <w:sz w:val="24"/>
          <w:szCs w:val="24"/>
          <w:rtl/>
        </w:rPr>
        <w:t>ש</w:t>
      </w:r>
      <w:r w:rsidRPr="002A2FE5">
        <w:rPr>
          <w:rFonts w:ascii="Helvetica" w:eastAsia="Times New Roman" w:hAnsi="Helvetica" w:cs="Helvetica"/>
          <w:color w:val="2F2F33"/>
          <w:sz w:val="24"/>
          <w:szCs w:val="24"/>
          <w:rtl/>
        </w:rPr>
        <w:t xml:space="preserve"> צריך </w:t>
      </w:r>
      <w:r w:rsidR="00FE48F4" w:rsidRPr="002A2FE5">
        <w:rPr>
          <w:rFonts w:ascii="Helvetica" w:eastAsia="Times New Roman" w:hAnsi="Helvetica" w:cs="Helvetica" w:hint="cs"/>
          <w:color w:val="2F2F33"/>
          <w:sz w:val="24"/>
          <w:szCs w:val="24"/>
          <w:rtl/>
        </w:rPr>
        <w:t>להתייחס</w:t>
      </w:r>
      <w:r w:rsidRPr="002A2FE5">
        <w:rPr>
          <w:rFonts w:ascii="Helvetica" w:eastAsia="Times New Roman" w:hAnsi="Helvetica" w:cs="Helvetica"/>
          <w:color w:val="2F2F33"/>
          <w:sz w:val="24"/>
          <w:szCs w:val="24"/>
          <w:rtl/>
        </w:rPr>
        <w:t xml:space="preserve"> </w:t>
      </w:r>
      <w:r w:rsidR="00FE48F4" w:rsidRPr="002A2FE5">
        <w:rPr>
          <w:rFonts w:ascii="Helvetica" w:eastAsia="Times New Roman" w:hAnsi="Helvetica" w:cs="Helvetica" w:hint="cs"/>
          <w:color w:val="2F2F33"/>
          <w:sz w:val="24"/>
          <w:szCs w:val="24"/>
          <w:rtl/>
        </w:rPr>
        <w:t xml:space="preserve"> לכך </w:t>
      </w:r>
      <w:r w:rsidR="00EB4B95">
        <w:rPr>
          <w:rFonts w:ascii="Helvetica" w:eastAsia="Times New Roman" w:hAnsi="Helvetica" w:cs="Helvetica" w:hint="cs"/>
          <w:color w:val="2F2F33"/>
          <w:sz w:val="24"/>
          <w:szCs w:val="24"/>
          <w:rtl/>
        </w:rPr>
        <w:t>ביתר תשומת לב רפואית</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צודק</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אם אתה מסתכל על אירועי הלב וכלי הדם, חלק מהמחקרים מצביעים על כך שהם מתרחשים בעיקר אצל אנשים עם מחלה ידועה, מחלת לב וכלי דם ידועה. אז אני חושב שזו אוכלוסייה ספציפית שצריך לזהות אותה</w:t>
      </w:r>
      <w:r w:rsidR="00EB4B95">
        <w:rPr>
          <w:rFonts w:ascii="Helvetica" w:eastAsia="Times New Roman" w:hAnsi="Helvetica" w:cs="Helvetica" w:hint="cs"/>
          <w:color w:val="2F2F33"/>
          <w:sz w:val="24"/>
          <w:szCs w:val="24"/>
          <w:rtl/>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ד"ר שאה: צודק. בסדר</w:t>
      </w:r>
      <w:r w:rsidRPr="002A2FE5">
        <w:rPr>
          <w:rFonts w:ascii="Helvetica" w:eastAsia="Times New Roman" w:hAnsi="Helvetica" w:cs="Helvetica"/>
          <w:color w:val="2F2F33"/>
          <w:sz w:val="24"/>
          <w:szCs w:val="24"/>
        </w:rPr>
        <w:t>.</w:t>
      </w:r>
    </w:p>
    <w:p w:rsidR="00BE1B32" w:rsidRPr="002A2FE5" w:rsidRDefault="00BE1B32" w:rsidP="00072008">
      <w:pPr>
        <w:spacing w:after="103" w:line="240" w:lineRule="auto"/>
        <w:rPr>
          <w:rFonts w:ascii="Helvetica" w:eastAsia="Times New Roman" w:hAnsi="Helvetica" w:cs="Helvetica"/>
          <w:color w:val="2F2F33"/>
          <w:sz w:val="24"/>
          <w:szCs w:val="24"/>
          <w:rtl/>
        </w:rPr>
      </w:pPr>
    </w:p>
    <w:p w:rsidR="00EB4B95" w:rsidRDefault="00BE1B32"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w:t>
      </w:r>
      <w:r w:rsidR="00EB4B95">
        <w:rPr>
          <w:rFonts w:ascii="Helvetica" w:eastAsia="Times New Roman" w:hAnsi="Helvetica" w:cs="Helvetica" w:hint="cs"/>
          <w:color w:val="2F2F33"/>
          <w:sz w:val="24"/>
          <w:szCs w:val="24"/>
          <w:rtl/>
        </w:rPr>
        <w:t xml:space="preserve"> </w:t>
      </w:r>
      <w:r w:rsidR="00C43D0E" w:rsidRPr="002A2FE5">
        <w:rPr>
          <w:rFonts w:ascii="Helvetica" w:eastAsia="Times New Roman" w:hAnsi="Helvetica" w:cs="Helvetica" w:hint="cs"/>
          <w:color w:val="2F2F33"/>
          <w:sz w:val="24"/>
          <w:szCs w:val="24"/>
          <w:rtl/>
        </w:rPr>
        <w:t>מתנהל כרגע</w:t>
      </w:r>
      <w:r w:rsidRPr="002A2FE5">
        <w:rPr>
          <w:rFonts w:ascii="Helvetica" w:eastAsia="Times New Roman" w:hAnsi="Helvetica" w:cs="Helvetica"/>
          <w:color w:val="2F2F33"/>
          <w:sz w:val="24"/>
          <w:szCs w:val="24"/>
          <w:rtl/>
        </w:rPr>
        <w:t xml:space="preserve"> ניסוי </w:t>
      </w:r>
      <w:r w:rsidRPr="002A2FE5">
        <w:rPr>
          <w:rFonts w:ascii="Helvetica" w:eastAsia="Times New Roman" w:hAnsi="Helvetica" w:cs="Helvetica"/>
          <w:color w:val="2F2F33"/>
          <w:sz w:val="24"/>
          <w:szCs w:val="24"/>
        </w:rPr>
        <w:t xml:space="preserve">- </w:t>
      </w:r>
      <w:r w:rsidRPr="00EB4B95">
        <w:rPr>
          <w:rFonts w:ascii="Helvetica" w:eastAsia="Times New Roman" w:hAnsi="Helvetica" w:cs="Helvetica"/>
          <w:color w:val="2F2F33"/>
        </w:rPr>
        <w:t xml:space="preserve">PRONOUNCE </w:t>
      </w:r>
      <w:r w:rsidR="00FE48F4" w:rsidRPr="00EB4B95">
        <w:rPr>
          <w:rFonts w:ascii="Helvetica" w:eastAsia="Times New Roman" w:hAnsi="Helvetica" w:cs="Helvetica" w:hint="cs"/>
          <w:color w:val="2F2F33"/>
          <w:rtl/>
        </w:rPr>
        <w:t xml:space="preserve"> </w:t>
      </w:r>
      <w:r w:rsidRPr="00EB4B95">
        <w:rPr>
          <w:rFonts w:ascii="Helvetica" w:eastAsia="Times New Roman" w:hAnsi="Helvetica" w:cs="Helvetica"/>
          <w:color w:val="2F2F33"/>
          <w:rtl/>
        </w:rPr>
        <w:t xml:space="preserve"> </w:t>
      </w:r>
      <w:r w:rsidRPr="002A2FE5">
        <w:rPr>
          <w:rFonts w:ascii="Helvetica" w:eastAsia="Times New Roman" w:hAnsi="Helvetica" w:cs="Helvetica"/>
          <w:color w:val="2F2F33"/>
          <w:sz w:val="24"/>
          <w:szCs w:val="24"/>
          <w:rtl/>
        </w:rPr>
        <w:t>זהו ניסוי בקרה אקראי רב-מרכזי, שלב 3, הבוחן את</w:t>
      </w:r>
      <w:r w:rsidRPr="002A2FE5">
        <w:rPr>
          <w:rFonts w:ascii="Helvetica" w:eastAsia="Times New Roman" w:hAnsi="Helvetica" w:cs="Helvetica"/>
          <w:color w:val="2F2F33"/>
          <w:sz w:val="24"/>
          <w:szCs w:val="24"/>
        </w:rPr>
        <w:t xml:space="preserve"> </w:t>
      </w:r>
      <w:r w:rsidRPr="00EB4B95">
        <w:rPr>
          <w:rFonts w:ascii="Helvetica" w:eastAsia="Times New Roman" w:hAnsi="Helvetica" w:cs="Helvetica"/>
          <w:color w:val="2F2F33"/>
        </w:rPr>
        <w:t>MACE</w:t>
      </w:r>
      <w:r w:rsidRPr="002A2FE5">
        <w:rPr>
          <w:rFonts w:ascii="Helvetica" w:eastAsia="Times New Roman" w:hAnsi="Helvetica" w:cs="Helvetica"/>
          <w:color w:val="2F2F33"/>
          <w:sz w:val="24"/>
          <w:szCs w:val="24"/>
        </w:rPr>
        <w:t xml:space="preserve">, </w:t>
      </w:r>
      <w:r w:rsidR="00FE48F4" w:rsidRPr="002A2FE5">
        <w:rPr>
          <w:rFonts w:ascii="Helvetica" w:eastAsia="Times New Roman" w:hAnsi="Helvetica" w:cs="Helvetica" w:hint="cs"/>
          <w:color w:val="2F2F33"/>
          <w:sz w:val="24"/>
          <w:szCs w:val="24"/>
          <w:rtl/>
        </w:rPr>
        <w:t>(</w:t>
      </w:r>
      <w:r w:rsidR="00EB4B95">
        <w:rPr>
          <w:rFonts w:ascii="Helvetica" w:eastAsia="Times New Roman" w:hAnsi="Helvetica" w:cs="Helvetica"/>
          <w:color w:val="2F2F33"/>
        </w:rPr>
        <w:t>(</w:t>
      </w:r>
      <w:r w:rsidR="00FE48F4" w:rsidRPr="00EB4B95">
        <w:rPr>
          <w:rFonts w:ascii="Helvetica" w:eastAsia="Times New Roman" w:hAnsi="Helvetica" w:cs="Helvetica" w:hint="cs"/>
          <w:color w:val="2F2F33"/>
        </w:rPr>
        <w:t>M</w:t>
      </w:r>
      <w:r w:rsidR="00FE48F4" w:rsidRPr="00EB4B95">
        <w:rPr>
          <w:rFonts w:ascii="Helvetica" w:eastAsia="Times New Roman" w:hAnsi="Helvetica" w:cs="Helvetica"/>
          <w:color w:val="2F2F33"/>
        </w:rPr>
        <w:t xml:space="preserve">ajor </w:t>
      </w:r>
      <w:r w:rsidR="00FE48F4" w:rsidRPr="00EB4B95">
        <w:rPr>
          <w:rFonts w:ascii="Helvetica" w:eastAsia="Times New Roman" w:hAnsi="Helvetica" w:cs="Helvetica" w:hint="cs"/>
          <w:color w:val="2F2F33"/>
        </w:rPr>
        <w:t>A</w:t>
      </w:r>
      <w:r w:rsidR="00FE48F4" w:rsidRPr="00EB4B95">
        <w:rPr>
          <w:rFonts w:ascii="Helvetica" w:eastAsia="Times New Roman" w:hAnsi="Helvetica" w:cs="Helvetica"/>
          <w:color w:val="2F2F33"/>
        </w:rPr>
        <w:t xml:space="preserve">dverse </w:t>
      </w:r>
      <w:r w:rsidR="00FE48F4" w:rsidRPr="00EB4B95">
        <w:rPr>
          <w:rFonts w:ascii="Helvetica" w:eastAsia="Times New Roman" w:hAnsi="Helvetica" w:cs="Helvetica" w:hint="cs"/>
          <w:color w:val="2F2F33"/>
        </w:rPr>
        <w:t>C</w:t>
      </w:r>
      <w:r w:rsidR="00FE48F4" w:rsidRPr="00EB4B95">
        <w:rPr>
          <w:rFonts w:ascii="Helvetica" w:eastAsia="Times New Roman" w:hAnsi="Helvetica" w:cs="Helvetica"/>
          <w:color w:val="2F2F33"/>
        </w:rPr>
        <w:t xml:space="preserve">ardiac </w:t>
      </w:r>
      <w:r w:rsidR="00FE48F4" w:rsidRPr="00EB4B95">
        <w:rPr>
          <w:rFonts w:ascii="Helvetica" w:eastAsia="Times New Roman" w:hAnsi="Helvetica" w:cs="Helvetica" w:hint="cs"/>
          <w:color w:val="2F2F33"/>
        </w:rPr>
        <w:t>E</w:t>
      </w:r>
      <w:r w:rsidR="00FE48F4" w:rsidRPr="00EB4B95">
        <w:rPr>
          <w:rFonts w:ascii="Helvetica" w:eastAsia="Times New Roman" w:hAnsi="Helvetica" w:cs="Helvetica"/>
          <w:color w:val="2F2F33"/>
        </w:rPr>
        <w:t>vents</w:t>
      </w:r>
      <w:r w:rsidR="00FE48F4" w:rsidRPr="002A2FE5">
        <w:rPr>
          <w:rFonts w:ascii="Helvetica" w:eastAsia="Times New Roman" w:hAnsi="Helvetica" w:cs="Helvetica"/>
          <w:color w:val="2F2F33"/>
          <w:sz w:val="24"/>
          <w:szCs w:val="24"/>
        </w:rPr>
        <w:t xml:space="preserve"> </w:t>
      </w:r>
      <w:r w:rsidR="00EB4B95">
        <w:rPr>
          <w:rFonts w:ascii="Helvetica" w:eastAsia="Times New Roman" w:hAnsi="Helvetica" w:cs="Helvetica" w:hint="cs"/>
          <w:color w:val="2F2F33"/>
          <w:sz w:val="24"/>
          <w:szCs w:val="24"/>
          <w:rtl/>
        </w:rPr>
        <w:t>,</w:t>
      </w:r>
      <w:r w:rsidR="00FE48F4" w:rsidRPr="002A2FE5">
        <w:rPr>
          <w:rFonts w:ascii="Helvetica" w:eastAsia="Times New Roman" w:hAnsi="Helvetica" w:cs="Helvetica" w:hint="cs"/>
          <w:color w:val="2F2F33"/>
          <w:sz w:val="24"/>
          <w:szCs w:val="24"/>
          <w:rtl/>
        </w:rPr>
        <w:t xml:space="preserve"> שבודק</w:t>
      </w:r>
      <w:r w:rsidRPr="002A2FE5">
        <w:rPr>
          <w:rFonts w:ascii="Helvetica" w:eastAsia="Times New Roman" w:hAnsi="Helvetica" w:cs="Helvetica"/>
          <w:color w:val="2F2F33"/>
          <w:sz w:val="24"/>
          <w:szCs w:val="24"/>
          <w:rtl/>
        </w:rPr>
        <w:t xml:space="preserve"> אירועי לב משמעותיים בקרב אנשים עם מצבים </w:t>
      </w:r>
      <w:proofErr w:type="spellStart"/>
      <w:r w:rsidRPr="002A2FE5">
        <w:rPr>
          <w:rFonts w:ascii="Helvetica" w:eastAsia="Times New Roman" w:hAnsi="Helvetica" w:cs="Helvetica"/>
          <w:color w:val="2F2F33"/>
          <w:sz w:val="24"/>
          <w:szCs w:val="24"/>
          <w:rtl/>
        </w:rPr>
        <w:t>קרדיווסקולריים</w:t>
      </w:r>
      <w:proofErr w:type="spellEnd"/>
      <w:r w:rsidRPr="002A2FE5">
        <w:rPr>
          <w:rFonts w:ascii="Helvetica" w:eastAsia="Times New Roman" w:hAnsi="Helvetica" w:cs="Helvetica"/>
          <w:color w:val="2F2F33"/>
          <w:sz w:val="24"/>
          <w:szCs w:val="24"/>
          <w:rtl/>
        </w:rPr>
        <w:t xml:space="preserve"> קיימים </w:t>
      </w:r>
      <w:r w:rsidR="00EB4B95">
        <w:rPr>
          <w:rFonts w:ascii="Helvetica" w:eastAsia="Times New Roman" w:hAnsi="Helvetica" w:cs="Helvetica" w:hint="cs"/>
          <w:color w:val="2F2F33"/>
          <w:sz w:val="24"/>
          <w:szCs w:val="24"/>
          <w:rtl/>
        </w:rPr>
        <w:t>אצל</w:t>
      </w:r>
      <w:r w:rsidRPr="002A2FE5">
        <w:rPr>
          <w:rFonts w:ascii="Helvetica" w:eastAsia="Times New Roman" w:hAnsi="Helvetica" w:cs="Helvetica"/>
          <w:color w:val="2F2F33"/>
          <w:sz w:val="24"/>
          <w:szCs w:val="24"/>
          <w:rtl/>
        </w:rPr>
        <w:t xml:space="preserve"> </w:t>
      </w:r>
      <w:r w:rsidR="00FE48F4" w:rsidRPr="002A2FE5">
        <w:rPr>
          <w:rFonts w:ascii="Helvetica" w:eastAsia="Times New Roman" w:hAnsi="Helvetica" w:cs="Helvetica" w:hint="cs"/>
          <w:color w:val="2F2F33"/>
          <w:sz w:val="24"/>
          <w:szCs w:val="24"/>
          <w:rtl/>
        </w:rPr>
        <w:t xml:space="preserve">חולים בסרטן </w:t>
      </w:r>
      <w:r w:rsidRPr="002A2FE5">
        <w:rPr>
          <w:rFonts w:ascii="Helvetica" w:eastAsia="Times New Roman" w:hAnsi="Helvetica" w:cs="Helvetica"/>
          <w:color w:val="2F2F33"/>
          <w:sz w:val="24"/>
          <w:szCs w:val="24"/>
          <w:rtl/>
        </w:rPr>
        <w:t xml:space="preserve">הערמונית </w:t>
      </w:r>
      <w:r w:rsidR="00EB4B95">
        <w:rPr>
          <w:rFonts w:ascii="Helvetica" w:eastAsia="Times New Roman" w:hAnsi="Helvetica" w:cs="Helvetica" w:hint="cs"/>
          <w:color w:val="2F2F33"/>
          <w:sz w:val="24"/>
          <w:szCs w:val="24"/>
          <w:rtl/>
        </w:rPr>
        <w:t>ה</w:t>
      </w:r>
      <w:r w:rsidR="00FE48F4" w:rsidRPr="002A2FE5">
        <w:rPr>
          <w:rFonts w:ascii="Helvetica" w:eastAsia="Times New Roman" w:hAnsi="Helvetica" w:cs="Helvetica" w:hint="cs"/>
          <w:color w:val="2F2F33"/>
          <w:sz w:val="24"/>
          <w:szCs w:val="24"/>
          <w:rtl/>
        </w:rPr>
        <w:t xml:space="preserve">מטופלים בטיפול </w:t>
      </w:r>
      <w:r w:rsidR="00FE48F4" w:rsidRPr="002A2FE5">
        <w:rPr>
          <w:rFonts w:ascii="Helvetica" w:eastAsia="Times New Roman" w:hAnsi="Helvetica" w:cs="Helvetica" w:hint="cs"/>
          <w:color w:val="2F2F33"/>
          <w:sz w:val="24"/>
          <w:szCs w:val="24"/>
          <w:rtl/>
        </w:rPr>
        <w:lastRenderedPageBreak/>
        <w:t xml:space="preserve">הורמונאלי עם זריקות </w:t>
      </w:r>
      <w:proofErr w:type="spellStart"/>
      <w:r w:rsidR="00FE48F4" w:rsidRPr="002A2FE5">
        <w:rPr>
          <w:rFonts w:ascii="Helvetica" w:eastAsia="Times New Roman" w:hAnsi="Helvetica" w:cs="Helvetica" w:hint="cs"/>
          <w:color w:val="2F2F33"/>
          <w:sz w:val="24"/>
          <w:szCs w:val="24"/>
          <w:rtl/>
        </w:rPr>
        <w:t>פירמגון</w:t>
      </w:r>
      <w:proofErr w:type="spellEnd"/>
      <w:r w:rsidR="00FE48F4" w:rsidRPr="002A2FE5">
        <w:rPr>
          <w:rFonts w:ascii="Helvetica" w:eastAsia="Times New Roman" w:hAnsi="Helvetica" w:cs="Helvetica" w:hint="cs"/>
          <w:color w:val="2F2F33"/>
          <w:sz w:val="24"/>
          <w:szCs w:val="24"/>
          <w:rtl/>
        </w:rPr>
        <w:t xml:space="preserve"> </w:t>
      </w:r>
      <w:r w:rsidR="00FE48F4" w:rsidRPr="002A2FE5">
        <w:rPr>
          <w:rFonts w:ascii="Helvetica" w:eastAsia="Times New Roman" w:hAnsi="Helvetica" w:cs="Helvetica"/>
          <w:color w:val="2F2F33"/>
          <w:sz w:val="24"/>
          <w:szCs w:val="24"/>
        </w:rPr>
        <w:t xml:space="preserve">( </w:t>
      </w:r>
      <w:proofErr w:type="spellStart"/>
      <w:r w:rsidRPr="00EB4B95">
        <w:rPr>
          <w:rFonts w:ascii="Helvetica" w:eastAsia="Times New Roman" w:hAnsi="Helvetica" w:cs="Helvetica"/>
          <w:color w:val="2F2F33"/>
        </w:rPr>
        <w:t>degarelix</w:t>
      </w:r>
      <w:proofErr w:type="spellEnd"/>
      <w:r w:rsidR="00FE48F4" w:rsidRPr="002A2FE5">
        <w:rPr>
          <w:rFonts w:ascii="Helvetica" w:eastAsia="Times New Roman" w:hAnsi="Helvetica" w:cs="Helvetica"/>
          <w:color w:val="2F2F33"/>
          <w:sz w:val="24"/>
          <w:szCs w:val="24"/>
        </w:rPr>
        <w:t>)</w:t>
      </w:r>
      <w:r w:rsidRPr="002A2FE5">
        <w:rPr>
          <w:rFonts w:ascii="Helvetica" w:eastAsia="Times New Roman" w:hAnsi="Helvetica" w:cs="Helvetica"/>
          <w:color w:val="2F2F33"/>
          <w:sz w:val="24"/>
          <w:szCs w:val="24"/>
        </w:rPr>
        <w:t xml:space="preserve"> </w:t>
      </w:r>
      <w:r w:rsidR="00C43D0E" w:rsidRPr="002A2FE5">
        <w:rPr>
          <w:rFonts w:ascii="Helvetica" w:eastAsia="Times New Roman" w:hAnsi="Helvetica" w:cs="Helvetica" w:hint="cs"/>
          <w:color w:val="2F2F33"/>
          <w:sz w:val="24"/>
          <w:szCs w:val="24"/>
          <w:rtl/>
        </w:rPr>
        <w:t xml:space="preserve"> </w:t>
      </w:r>
      <w:r w:rsidRPr="002A2FE5">
        <w:rPr>
          <w:rFonts w:ascii="Helvetica" w:eastAsia="Times New Roman" w:hAnsi="Helvetica" w:cs="Helvetica"/>
          <w:color w:val="2F2F33"/>
          <w:sz w:val="24"/>
          <w:szCs w:val="24"/>
          <w:rtl/>
        </w:rPr>
        <w:t>לעומת</w:t>
      </w:r>
      <w:r w:rsidR="00C43D0E" w:rsidRPr="002A2FE5">
        <w:rPr>
          <w:rFonts w:ascii="Helvetica" w:eastAsia="Times New Roman" w:hAnsi="Helvetica" w:cs="Helvetica" w:hint="cs"/>
          <w:color w:val="2F2F33"/>
          <w:sz w:val="24"/>
          <w:szCs w:val="24"/>
          <w:rtl/>
        </w:rPr>
        <w:t xml:space="preserve"> אלו המטופלים באמצעות זריקות </w:t>
      </w:r>
      <w:r w:rsidR="00C43D0E" w:rsidRPr="002A2FE5">
        <w:rPr>
          <w:rFonts w:ascii="Helvetica" w:eastAsia="Times New Roman" w:hAnsi="Helvetica" w:cs="Helvetica"/>
          <w:color w:val="2F2F33"/>
          <w:sz w:val="24"/>
          <w:szCs w:val="24"/>
        </w:rPr>
        <w:t xml:space="preserve">  </w:t>
      </w:r>
      <w:r w:rsidRPr="002A2FE5">
        <w:rPr>
          <w:rFonts w:ascii="Helvetica" w:eastAsia="Times New Roman" w:hAnsi="Helvetica" w:cs="Helvetica"/>
          <w:color w:val="2F2F33"/>
          <w:sz w:val="24"/>
          <w:szCs w:val="24"/>
        </w:rPr>
        <w:t xml:space="preserve"> </w:t>
      </w:r>
      <w:r w:rsidR="00C43D0E" w:rsidRPr="002A2FE5">
        <w:rPr>
          <w:rFonts w:ascii="Helvetica" w:eastAsia="Times New Roman" w:hAnsi="Helvetica" w:cs="Helvetica"/>
          <w:color w:val="2F2F33"/>
          <w:sz w:val="24"/>
          <w:szCs w:val="24"/>
        </w:rPr>
        <w:t xml:space="preserve">  </w:t>
      </w:r>
      <w:proofErr w:type="spellStart"/>
      <w:r w:rsidRPr="00EB4B95">
        <w:rPr>
          <w:rFonts w:ascii="Helvetica" w:eastAsia="Times New Roman" w:hAnsi="Helvetica" w:cs="Helvetica"/>
          <w:color w:val="2F2F33"/>
        </w:rPr>
        <w:t>leuprolide</w:t>
      </w:r>
      <w:proofErr w:type="spellEnd"/>
      <w:r w:rsidRPr="002A2FE5">
        <w:rPr>
          <w:rFonts w:ascii="Helvetica" w:eastAsia="Times New Roman" w:hAnsi="Helvetica" w:cs="Helvetica"/>
          <w:color w:val="2F2F33"/>
          <w:sz w:val="24"/>
          <w:szCs w:val="24"/>
        </w:rPr>
        <w:t xml:space="preserve"> </w:t>
      </w:r>
      <w:r w:rsidR="00C43D0E" w:rsidRPr="002A2FE5">
        <w:rPr>
          <w:rFonts w:ascii="Helvetica" w:eastAsia="Times New Roman" w:hAnsi="Helvetica" w:cs="Helvetica" w:hint="cs"/>
          <w:color w:val="2F2F33"/>
          <w:sz w:val="24"/>
          <w:szCs w:val="24"/>
          <w:rtl/>
        </w:rPr>
        <w:t xml:space="preserve">  (</w:t>
      </w:r>
      <w:proofErr w:type="spellStart"/>
      <w:r w:rsidR="00C43D0E" w:rsidRPr="002A2FE5">
        <w:rPr>
          <w:rFonts w:ascii="Helvetica" w:eastAsia="Times New Roman" w:hAnsi="Helvetica" w:cs="Helvetica" w:hint="cs"/>
          <w:color w:val="2F2F33"/>
          <w:sz w:val="24"/>
          <w:szCs w:val="24"/>
          <w:rtl/>
        </w:rPr>
        <w:t>לופרון</w:t>
      </w:r>
      <w:proofErr w:type="spellEnd"/>
      <w:r w:rsidR="00C43D0E" w:rsidRPr="002A2FE5">
        <w:rPr>
          <w:rFonts w:ascii="Helvetica" w:eastAsia="Times New Roman" w:hAnsi="Helvetica" w:cs="Helvetica" w:hint="cs"/>
          <w:color w:val="2F2F33"/>
          <w:sz w:val="24"/>
          <w:szCs w:val="24"/>
          <w:rtl/>
        </w:rPr>
        <w:t xml:space="preserve">, </w:t>
      </w:r>
      <w:proofErr w:type="spellStart"/>
      <w:r w:rsidR="00C43D0E" w:rsidRPr="002A2FE5">
        <w:rPr>
          <w:rFonts w:ascii="Helvetica" w:eastAsia="Times New Roman" w:hAnsi="Helvetica" w:cs="Helvetica" w:hint="cs"/>
          <w:color w:val="2F2F33"/>
          <w:sz w:val="24"/>
          <w:szCs w:val="24"/>
          <w:rtl/>
        </w:rPr>
        <w:t>זולדקס</w:t>
      </w:r>
      <w:proofErr w:type="spellEnd"/>
      <w:r w:rsidR="00C43D0E" w:rsidRPr="002A2FE5">
        <w:rPr>
          <w:rFonts w:ascii="Helvetica" w:eastAsia="Times New Roman" w:hAnsi="Helvetica" w:cs="Helvetica" w:hint="cs"/>
          <w:color w:val="2F2F33"/>
          <w:sz w:val="24"/>
          <w:szCs w:val="24"/>
          <w:rtl/>
        </w:rPr>
        <w:t xml:space="preserve">, </w:t>
      </w:r>
      <w:proofErr w:type="spellStart"/>
      <w:r w:rsidR="00C43D0E" w:rsidRPr="002A2FE5">
        <w:rPr>
          <w:rFonts w:ascii="Helvetica" w:eastAsia="Times New Roman" w:hAnsi="Helvetica" w:cs="Helvetica" w:hint="cs"/>
          <w:color w:val="2F2F33"/>
          <w:sz w:val="24"/>
          <w:szCs w:val="24"/>
          <w:rtl/>
        </w:rPr>
        <w:t>דקפפטיל</w:t>
      </w:r>
      <w:proofErr w:type="spellEnd"/>
      <w:r w:rsidR="00C43D0E" w:rsidRPr="002A2FE5">
        <w:rPr>
          <w:rFonts w:ascii="Helvetica" w:eastAsia="Times New Roman" w:hAnsi="Helvetica" w:cs="Helvetica" w:hint="cs"/>
          <w:color w:val="2F2F33"/>
          <w:sz w:val="24"/>
          <w:szCs w:val="24"/>
          <w:rtl/>
        </w:rPr>
        <w:t xml:space="preserve"> ודומיהם). </w:t>
      </w:r>
    </w:p>
    <w:p w:rsidR="00BE1B32" w:rsidRPr="002A2FE5" w:rsidRDefault="00C43D0E"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hint="cs"/>
          <w:color w:val="2F2F33"/>
          <w:sz w:val="24"/>
          <w:szCs w:val="24"/>
          <w:rtl/>
        </w:rPr>
        <w:t xml:space="preserve">תוצאות הניסוי אמורות להתקבל במהלך </w:t>
      </w:r>
      <w:r w:rsidR="00BE1B32" w:rsidRPr="002A2FE5">
        <w:rPr>
          <w:rFonts w:ascii="Helvetica" w:eastAsia="Times New Roman" w:hAnsi="Helvetica" w:cs="Helvetica"/>
          <w:color w:val="2F2F33"/>
          <w:sz w:val="24"/>
          <w:szCs w:val="24"/>
          <w:rtl/>
        </w:rPr>
        <w:t>שנת 2020</w:t>
      </w:r>
      <w:r w:rsidRPr="002A2FE5">
        <w:rPr>
          <w:rFonts w:ascii="Helvetica" w:eastAsia="Times New Roman" w:hAnsi="Helvetica" w:cs="Helvetica" w:hint="cs"/>
          <w:color w:val="2F2F33"/>
          <w:sz w:val="24"/>
          <w:szCs w:val="24"/>
          <w:rtl/>
        </w:rPr>
        <w:t xml:space="preserve">. </w:t>
      </w:r>
      <w:r w:rsidR="00BE1B32" w:rsidRPr="002A2FE5">
        <w:rPr>
          <w:rFonts w:ascii="Helvetica" w:eastAsia="Times New Roman" w:hAnsi="Helvetica" w:cs="Helvetica"/>
          <w:color w:val="2F2F33"/>
          <w:sz w:val="24"/>
          <w:szCs w:val="24"/>
          <w:rtl/>
        </w:rPr>
        <w:t xml:space="preserve">יהיה </w:t>
      </w:r>
      <w:r w:rsidR="00EB4B95">
        <w:rPr>
          <w:rFonts w:ascii="Helvetica" w:eastAsia="Times New Roman" w:hAnsi="Helvetica" w:cs="Helvetica" w:hint="cs"/>
          <w:color w:val="2F2F33"/>
          <w:sz w:val="24"/>
          <w:szCs w:val="24"/>
          <w:rtl/>
        </w:rPr>
        <w:t xml:space="preserve">זה </w:t>
      </w:r>
      <w:r w:rsidR="00BE1B32" w:rsidRPr="002A2FE5">
        <w:rPr>
          <w:rFonts w:ascii="Helvetica" w:eastAsia="Times New Roman" w:hAnsi="Helvetica" w:cs="Helvetica"/>
          <w:color w:val="2F2F33"/>
          <w:sz w:val="24"/>
          <w:szCs w:val="24"/>
          <w:rtl/>
        </w:rPr>
        <w:t xml:space="preserve">מרגש לראות. </w:t>
      </w:r>
      <w:r w:rsidRPr="002A2FE5">
        <w:rPr>
          <w:rFonts w:ascii="Helvetica" w:eastAsia="Times New Roman" w:hAnsi="Helvetica" w:cs="Helvetica" w:hint="cs"/>
          <w:color w:val="2F2F33"/>
          <w:sz w:val="24"/>
          <w:szCs w:val="24"/>
          <w:rtl/>
        </w:rPr>
        <w:t xml:space="preserve">זה </w:t>
      </w:r>
      <w:r w:rsidR="00EB4B95">
        <w:rPr>
          <w:rFonts w:ascii="Helvetica" w:eastAsia="Times New Roman" w:hAnsi="Helvetica" w:cs="Helvetica" w:hint="cs"/>
          <w:color w:val="2F2F33"/>
          <w:sz w:val="24"/>
          <w:szCs w:val="24"/>
          <w:rtl/>
        </w:rPr>
        <w:t>כנראה י</w:t>
      </w:r>
      <w:r w:rsidRPr="002A2FE5">
        <w:rPr>
          <w:rFonts w:ascii="Helvetica" w:eastAsia="Times New Roman" w:hAnsi="Helvetica" w:cs="Helvetica" w:hint="cs"/>
          <w:color w:val="2F2F33"/>
          <w:sz w:val="24"/>
          <w:szCs w:val="24"/>
          <w:rtl/>
        </w:rPr>
        <w:t>יתן לאו</w:t>
      </w:r>
      <w:r w:rsidR="00BE1B32" w:rsidRPr="002A2FE5">
        <w:rPr>
          <w:rFonts w:ascii="Helvetica" w:eastAsia="Times New Roman" w:hAnsi="Helvetica" w:cs="Helvetica"/>
          <w:color w:val="2F2F33"/>
          <w:sz w:val="24"/>
          <w:szCs w:val="24"/>
          <w:rtl/>
        </w:rPr>
        <w:t xml:space="preserve">נקולוג </w:t>
      </w:r>
      <w:r w:rsidRPr="002A2FE5">
        <w:rPr>
          <w:rFonts w:ascii="Helvetica" w:eastAsia="Times New Roman" w:hAnsi="Helvetica" w:cs="Helvetica" w:hint="cs"/>
          <w:color w:val="2F2F33"/>
          <w:sz w:val="24"/>
          <w:szCs w:val="24"/>
          <w:rtl/>
        </w:rPr>
        <w:t xml:space="preserve">כלי להחלטה באיזה תכשיר לטפל בחולים עם סיכון גבוה למחלה </w:t>
      </w:r>
      <w:proofErr w:type="spellStart"/>
      <w:r w:rsidRPr="002A2FE5">
        <w:rPr>
          <w:rFonts w:ascii="Helvetica" w:eastAsia="Times New Roman" w:hAnsi="Helvetica" w:cs="Helvetica" w:hint="cs"/>
          <w:color w:val="2F2F33"/>
          <w:sz w:val="24"/>
          <w:szCs w:val="24"/>
          <w:rtl/>
        </w:rPr>
        <w:t>קרדיווסקולרית</w:t>
      </w:r>
      <w:proofErr w:type="spellEnd"/>
      <w:r w:rsidRPr="002A2FE5">
        <w:rPr>
          <w:rFonts w:ascii="Helvetica" w:eastAsia="Times New Roman" w:hAnsi="Helvetica" w:cs="Helvetica" w:hint="cs"/>
          <w:color w:val="2F2F33"/>
          <w:sz w:val="24"/>
          <w:szCs w:val="24"/>
          <w:rtl/>
        </w:rPr>
        <w:t xml:space="preserve">. </w:t>
      </w:r>
      <w:r w:rsidR="00BE1B32" w:rsidRPr="002A2FE5">
        <w:rPr>
          <w:rFonts w:ascii="Helvetica" w:eastAsia="Times New Roman" w:hAnsi="Helvetica" w:cs="Helvetica"/>
          <w:color w:val="2F2F33"/>
          <w:sz w:val="24"/>
          <w:szCs w:val="24"/>
          <w:rtl/>
        </w:rPr>
        <w:t xml:space="preserve"> </w:t>
      </w:r>
    </w:p>
    <w:p w:rsidR="00EB4B9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שאה: בהחלט. בהחלט, וזה הגיוני לחלוטין. </w:t>
      </w:r>
    </w:p>
    <w:p w:rsidR="00EB4B95" w:rsidRDefault="00EB4B95" w:rsidP="00072008">
      <w:pPr>
        <w:spacing w:after="103" w:line="240" w:lineRule="auto"/>
        <w:rPr>
          <w:rFonts w:ascii="Helvetica" w:eastAsia="Times New Roman" w:hAnsi="Helvetica" w:cs="Helvetica"/>
          <w:color w:val="2F2F33"/>
          <w:sz w:val="24"/>
          <w:szCs w:val="24"/>
          <w:rtl/>
        </w:rPr>
      </w:pPr>
    </w:p>
    <w:p w:rsidR="00BE1B32" w:rsidRPr="002A2FE5" w:rsidRDefault="00BE1B32" w:rsidP="00072008">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ובכן, תודה רבה, 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Pr>
        <w:t>.</w:t>
      </w:r>
    </w:p>
    <w:p w:rsidR="00BE1B32" w:rsidRPr="002A2FE5" w:rsidRDefault="00BE1B32" w:rsidP="00EB4B95">
      <w:pPr>
        <w:spacing w:after="103" w:line="240" w:lineRule="auto"/>
        <w:rPr>
          <w:rFonts w:ascii="Helvetica" w:eastAsia="Times New Roman" w:hAnsi="Helvetica" w:cs="Helvetica"/>
          <w:color w:val="2F2F33"/>
          <w:sz w:val="24"/>
          <w:szCs w:val="24"/>
          <w:rtl/>
        </w:rPr>
      </w:pPr>
      <w:r w:rsidRPr="002A2FE5">
        <w:rPr>
          <w:rFonts w:ascii="Helvetica" w:eastAsia="Times New Roman" w:hAnsi="Helvetica" w:cs="Helvetica"/>
          <w:color w:val="2F2F33"/>
          <w:sz w:val="24"/>
          <w:szCs w:val="24"/>
          <w:rtl/>
        </w:rPr>
        <w:t xml:space="preserve">ד"ר </w:t>
      </w:r>
      <w:proofErr w:type="spellStart"/>
      <w:r w:rsidRPr="002A2FE5">
        <w:rPr>
          <w:rFonts w:ascii="Helvetica" w:eastAsia="Times New Roman" w:hAnsi="Helvetica" w:cs="Helvetica"/>
          <w:color w:val="2F2F33"/>
          <w:sz w:val="24"/>
          <w:szCs w:val="24"/>
          <w:rtl/>
        </w:rPr>
        <w:t>מקגרגור</w:t>
      </w:r>
      <w:proofErr w:type="spellEnd"/>
      <w:r w:rsidRPr="002A2FE5">
        <w:rPr>
          <w:rFonts w:ascii="Helvetica" w:eastAsia="Times New Roman" w:hAnsi="Helvetica" w:cs="Helvetica"/>
          <w:color w:val="2F2F33"/>
          <w:sz w:val="24"/>
          <w:szCs w:val="24"/>
          <w:rtl/>
        </w:rPr>
        <w:t xml:space="preserve">: </w:t>
      </w:r>
      <w:r w:rsidR="00EB4B95">
        <w:rPr>
          <w:rFonts w:ascii="Helvetica" w:eastAsia="Times New Roman" w:hAnsi="Helvetica" w:cs="Helvetica" w:hint="cs"/>
          <w:color w:val="2F2F33"/>
          <w:sz w:val="24"/>
          <w:szCs w:val="24"/>
          <w:rtl/>
        </w:rPr>
        <w:t>העונג כולו</w:t>
      </w:r>
      <w:r w:rsidRPr="002A2FE5">
        <w:rPr>
          <w:rFonts w:ascii="Helvetica" w:eastAsia="Times New Roman" w:hAnsi="Helvetica" w:cs="Helvetica"/>
          <w:color w:val="2F2F33"/>
          <w:sz w:val="24"/>
          <w:szCs w:val="24"/>
          <w:rtl/>
        </w:rPr>
        <w:t xml:space="preserve"> שלי</w:t>
      </w:r>
      <w:r w:rsidRPr="002A2FE5">
        <w:rPr>
          <w:rFonts w:ascii="Helvetica" w:eastAsia="Times New Roman" w:hAnsi="Helvetica" w:cs="Helvetica"/>
          <w:color w:val="2F2F33"/>
          <w:sz w:val="24"/>
          <w:szCs w:val="24"/>
        </w:rPr>
        <w:t>.</w:t>
      </w:r>
    </w:p>
    <w:p w:rsidR="00BE1B32" w:rsidRPr="002A2FE5" w:rsidRDefault="00BE1B32" w:rsidP="00072008">
      <w:pPr>
        <w:rPr>
          <w:sz w:val="24"/>
          <w:szCs w:val="24"/>
          <w:rtl/>
        </w:rPr>
      </w:pPr>
    </w:p>
    <w:p w:rsidR="0067723D" w:rsidRDefault="00EB4B95" w:rsidP="00072008">
      <w:pPr>
        <w:rPr>
          <w:sz w:val="24"/>
          <w:szCs w:val="24"/>
          <w:rtl/>
        </w:rPr>
      </w:pPr>
      <w:r>
        <w:rPr>
          <w:rFonts w:hint="cs"/>
          <w:sz w:val="24"/>
          <w:szCs w:val="24"/>
          <w:rtl/>
        </w:rPr>
        <w:t xml:space="preserve">תרגם </w:t>
      </w:r>
      <w:r>
        <w:rPr>
          <w:sz w:val="24"/>
          <w:szCs w:val="24"/>
          <w:rtl/>
        </w:rPr>
        <w:t>–</w:t>
      </w:r>
      <w:r>
        <w:rPr>
          <w:rFonts w:hint="cs"/>
          <w:sz w:val="24"/>
          <w:szCs w:val="24"/>
          <w:rtl/>
        </w:rPr>
        <w:t xml:space="preserve"> </w:t>
      </w:r>
      <w:proofErr w:type="spellStart"/>
      <w:r>
        <w:rPr>
          <w:rFonts w:hint="cs"/>
          <w:sz w:val="24"/>
          <w:szCs w:val="24"/>
          <w:rtl/>
        </w:rPr>
        <w:t>איצי</w:t>
      </w:r>
      <w:proofErr w:type="spellEnd"/>
      <w:r>
        <w:rPr>
          <w:rFonts w:hint="cs"/>
          <w:sz w:val="24"/>
          <w:szCs w:val="24"/>
          <w:rtl/>
        </w:rPr>
        <w:t xml:space="preserve"> באר</w:t>
      </w:r>
      <w:r w:rsidR="0067723D">
        <w:rPr>
          <w:rFonts w:hint="cs"/>
          <w:sz w:val="24"/>
          <w:szCs w:val="24"/>
          <w:rtl/>
        </w:rPr>
        <w:t>,      1/2020</w:t>
      </w:r>
    </w:p>
    <w:p w:rsidR="00072008" w:rsidRDefault="00A92CBF" w:rsidP="00072008">
      <w:pPr>
        <w:rPr>
          <w:sz w:val="24"/>
          <w:szCs w:val="24"/>
        </w:rPr>
      </w:pPr>
      <w:hyperlink r:id="rId9" w:history="1">
        <w:r w:rsidR="0067723D" w:rsidRPr="00DF4407">
          <w:rPr>
            <w:rStyle w:val="Hyperlink"/>
            <w:sz w:val="24"/>
            <w:szCs w:val="24"/>
          </w:rPr>
          <w:t>itzyb11@gmail.com</w:t>
        </w:r>
      </w:hyperlink>
    </w:p>
    <w:p w:rsidR="0067723D" w:rsidRDefault="0067723D" w:rsidP="00072008">
      <w:pPr>
        <w:rPr>
          <w:sz w:val="24"/>
          <w:szCs w:val="24"/>
        </w:rPr>
      </w:pPr>
    </w:p>
    <w:p w:rsidR="00EB4B95" w:rsidRPr="002A2FE5" w:rsidRDefault="00EB4B95" w:rsidP="00072008">
      <w:pPr>
        <w:rPr>
          <w:sz w:val="24"/>
          <w:szCs w:val="24"/>
        </w:rPr>
      </w:pPr>
    </w:p>
    <w:sectPr w:rsidR="00EB4B95" w:rsidRPr="002A2FE5" w:rsidSect="000C3AEB">
      <w:pgSz w:w="11906" w:h="16838"/>
      <w:pgMar w:top="1440"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E1B32"/>
    <w:rsid w:val="00072008"/>
    <w:rsid w:val="000A361B"/>
    <w:rsid w:val="000C3AEB"/>
    <w:rsid w:val="000D2234"/>
    <w:rsid w:val="001545BE"/>
    <w:rsid w:val="001D07D3"/>
    <w:rsid w:val="00282E90"/>
    <w:rsid w:val="002A2FE5"/>
    <w:rsid w:val="005F5235"/>
    <w:rsid w:val="006274DB"/>
    <w:rsid w:val="0067723D"/>
    <w:rsid w:val="00807B89"/>
    <w:rsid w:val="008F285D"/>
    <w:rsid w:val="00A92CBF"/>
    <w:rsid w:val="00BE1B32"/>
    <w:rsid w:val="00C43D0E"/>
    <w:rsid w:val="00EB4B95"/>
    <w:rsid w:val="00FE48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34"/>
    <w:pPr>
      <w:bidi/>
    </w:pPr>
  </w:style>
  <w:style w:type="paragraph" w:styleId="1">
    <w:name w:val="heading 1"/>
    <w:basedOn w:val="a"/>
    <w:link w:val="10"/>
    <w:uiPriority w:val="9"/>
    <w:qFormat/>
    <w:rsid w:val="00BE1B3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E1B32"/>
    <w:rPr>
      <w:rFonts w:ascii="Times New Roman" w:eastAsia="Times New Roman" w:hAnsi="Times New Roman" w:cs="Times New Roman"/>
      <w:b/>
      <w:bCs/>
      <w:kern w:val="36"/>
      <w:sz w:val="48"/>
      <w:szCs w:val="48"/>
    </w:rPr>
  </w:style>
  <w:style w:type="character" w:customStyle="1" w:styleId="vcard">
    <w:name w:val="vcard"/>
    <w:basedOn w:val="a0"/>
    <w:rsid w:val="00BE1B32"/>
  </w:style>
  <w:style w:type="character" w:styleId="Hyperlink">
    <w:name w:val="Hyperlink"/>
    <w:basedOn w:val="a0"/>
    <w:uiPriority w:val="99"/>
    <w:unhideWhenUsed/>
    <w:rsid w:val="00BE1B32"/>
    <w:rPr>
      <w:color w:val="0000FF"/>
      <w:u w:val="single"/>
    </w:rPr>
  </w:style>
  <w:style w:type="character" w:customStyle="1" w:styleId="given-name">
    <w:name w:val="given-name"/>
    <w:basedOn w:val="a0"/>
    <w:rsid w:val="00BE1B32"/>
  </w:style>
  <w:style w:type="character" w:customStyle="1" w:styleId="family-name">
    <w:name w:val="family-name"/>
    <w:basedOn w:val="a0"/>
    <w:rsid w:val="00BE1B32"/>
  </w:style>
  <w:style w:type="character" w:customStyle="1" w:styleId="honorific-suffix">
    <w:name w:val="honorific-suffix"/>
    <w:basedOn w:val="a0"/>
    <w:rsid w:val="00BE1B32"/>
  </w:style>
  <w:style w:type="character" w:customStyle="1" w:styleId="vjs-control-text">
    <w:name w:val="vjs-control-text"/>
    <w:basedOn w:val="a0"/>
    <w:rsid w:val="00BE1B32"/>
  </w:style>
  <w:style w:type="paragraph" w:styleId="NormalWeb">
    <w:name w:val="Normal (Web)"/>
    <w:basedOn w:val="a"/>
    <w:uiPriority w:val="99"/>
    <w:semiHidden/>
    <w:unhideWhenUsed/>
    <w:rsid w:val="00BE1B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E1B32"/>
    <w:rPr>
      <w:b/>
      <w:bCs/>
    </w:rPr>
  </w:style>
  <w:style w:type="paragraph" w:styleId="a4">
    <w:name w:val="Balloon Text"/>
    <w:basedOn w:val="a"/>
    <w:link w:val="a5"/>
    <w:uiPriority w:val="99"/>
    <w:semiHidden/>
    <w:unhideWhenUsed/>
    <w:rsid w:val="00BE1B3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E1B32"/>
    <w:rPr>
      <w:rFonts w:ascii="Tahoma" w:hAnsi="Tahoma" w:cs="Tahoma"/>
      <w:sz w:val="16"/>
      <w:szCs w:val="16"/>
    </w:rPr>
  </w:style>
  <w:style w:type="character" w:styleId="FollowedHyperlink">
    <w:name w:val="FollowedHyperlink"/>
    <w:basedOn w:val="a0"/>
    <w:uiPriority w:val="99"/>
    <w:semiHidden/>
    <w:unhideWhenUsed/>
    <w:rsid w:val="00EB4B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849374">
      <w:bodyDiv w:val="1"/>
      <w:marLeft w:val="0"/>
      <w:marRight w:val="0"/>
      <w:marTop w:val="0"/>
      <w:marBottom w:val="0"/>
      <w:divBdr>
        <w:top w:val="none" w:sz="0" w:space="0" w:color="auto"/>
        <w:left w:val="none" w:sz="0" w:space="0" w:color="auto"/>
        <w:bottom w:val="none" w:sz="0" w:space="0" w:color="auto"/>
        <w:right w:val="none" w:sz="0" w:space="0" w:color="auto"/>
      </w:divBdr>
      <w:divsChild>
        <w:div w:id="1593852342">
          <w:marLeft w:val="0"/>
          <w:marRight w:val="0"/>
          <w:marTop w:val="0"/>
          <w:marBottom w:val="0"/>
          <w:divBdr>
            <w:top w:val="none" w:sz="0" w:space="0" w:color="auto"/>
            <w:left w:val="none" w:sz="0" w:space="0" w:color="auto"/>
            <w:bottom w:val="none" w:sz="0" w:space="0" w:color="auto"/>
            <w:right w:val="none" w:sz="0" w:space="0" w:color="auto"/>
          </w:divBdr>
          <w:divsChild>
            <w:div w:id="1222205779">
              <w:marLeft w:val="0"/>
              <w:marRight w:val="0"/>
              <w:marTop w:val="65"/>
              <w:marBottom w:val="0"/>
              <w:divBdr>
                <w:top w:val="none" w:sz="0" w:space="0" w:color="auto"/>
                <w:left w:val="none" w:sz="0" w:space="0" w:color="auto"/>
                <w:bottom w:val="none" w:sz="0" w:space="0" w:color="auto"/>
                <w:right w:val="none" w:sz="0" w:space="0" w:color="auto"/>
              </w:divBdr>
              <w:divsChild>
                <w:div w:id="93140107">
                  <w:marLeft w:val="0"/>
                  <w:marRight w:val="0"/>
                  <w:marTop w:val="0"/>
                  <w:marBottom w:val="0"/>
                  <w:divBdr>
                    <w:top w:val="none" w:sz="0" w:space="0" w:color="auto"/>
                    <w:left w:val="none" w:sz="0" w:space="0" w:color="auto"/>
                    <w:bottom w:val="none" w:sz="0" w:space="0" w:color="auto"/>
                    <w:right w:val="none" w:sz="0" w:space="0" w:color="auto"/>
                  </w:divBdr>
                  <w:divsChild>
                    <w:div w:id="43989923">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1706">
          <w:marLeft w:val="0"/>
          <w:marRight w:val="0"/>
          <w:marTop w:val="0"/>
          <w:marBottom w:val="0"/>
          <w:divBdr>
            <w:top w:val="none" w:sz="0" w:space="0" w:color="auto"/>
            <w:left w:val="none" w:sz="0" w:space="0" w:color="auto"/>
            <w:bottom w:val="none" w:sz="0" w:space="0" w:color="auto"/>
            <w:right w:val="none" w:sz="0" w:space="0" w:color="auto"/>
          </w:divBdr>
          <w:divsChild>
            <w:div w:id="1460805374">
              <w:marLeft w:val="0"/>
              <w:marRight w:val="0"/>
              <w:marTop w:val="0"/>
              <w:marBottom w:val="0"/>
              <w:divBdr>
                <w:top w:val="none" w:sz="0" w:space="0" w:color="auto"/>
                <w:left w:val="none" w:sz="0" w:space="0" w:color="auto"/>
                <w:bottom w:val="none" w:sz="0" w:space="0" w:color="auto"/>
                <w:right w:val="none" w:sz="0" w:space="0" w:color="auto"/>
              </w:divBdr>
              <w:divsChild>
                <w:div w:id="787773597">
                  <w:marLeft w:val="0"/>
                  <w:marRight w:val="0"/>
                  <w:marTop w:val="0"/>
                  <w:marBottom w:val="0"/>
                  <w:divBdr>
                    <w:top w:val="none" w:sz="0" w:space="0" w:color="auto"/>
                    <w:left w:val="none" w:sz="0" w:space="0" w:color="auto"/>
                    <w:bottom w:val="none" w:sz="0" w:space="0" w:color="auto"/>
                    <w:right w:val="none" w:sz="0" w:space="0" w:color="auto"/>
                  </w:divBdr>
                  <w:divsChild>
                    <w:div w:id="385682074">
                      <w:marLeft w:val="0"/>
                      <w:marRight w:val="0"/>
                      <w:marTop w:val="0"/>
                      <w:marBottom w:val="0"/>
                      <w:divBdr>
                        <w:top w:val="none" w:sz="0" w:space="0" w:color="auto"/>
                        <w:left w:val="none" w:sz="0" w:space="0" w:color="auto"/>
                        <w:bottom w:val="none" w:sz="0" w:space="0" w:color="auto"/>
                        <w:right w:val="none" w:sz="0" w:space="0" w:color="auto"/>
                      </w:divBdr>
                      <w:divsChild>
                        <w:div w:id="1465928313">
                          <w:marLeft w:val="0"/>
                          <w:marRight w:val="0"/>
                          <w:marTop w:val="0"/>
                          <w:marBottom w:val="0"/>
                          <w:divBdr>
                            <w:top w:val="none" w:sz="0" w:space="0" w:color="auto"/>
                            <w:left w:val="none" w:sz="0" w:space="0" w:color="auto"/>
                            <w:bottom w:val="none" w:sz="0" w:space="0" w:color="auto"/>
                            <w:right w:val="none" w:sz="0" w:space="0" w:color="auto"/>
                          </w:divBdr>
                          <w:divsChild>
                            <w:div w:id="1590036886">
                              <w:marLeft w:val="0"/>
                              <w:marRight w:val="0"/>
                              <w:marTop w:val="0"/>
                              <w:marBottom w:val="0"/>
                              <w:divBdr>
                                <w:top w:val="none" w:sz="0" w:space="0" w:color="auto"/>
                                <w:left w:val="none" w:sz="0" w:space="0" w:color="auto"/>
                                <w:bottom w:val="none" w:sz="0" w:space="0" w:color="auto"/>
                                <w:right w:val="none" w:sz="0" w:space="0" w:color="auto"/>
                              </w:divBdr>
                              <w:divsChild>
                                <w:div w:id="27479615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9565">
          <w:marLeft w:val="0"/>
          <w:marRight w:val="0"/>
          <w:marTop w:val="0"/>
          <w:marBottom w:val="187"/>
          <w:divBdr>
            <w:top w:val="single" w:sz="4" w:space="9" w:color="E3E3E3"/>
            <w:left w:val="single" w:sz="4" w:space="9" w:color="E3E3E3"/>
            <w:bottom w:val="single" w:sz="4" w:space="9" w:color="E3E3E3"/>
            <w:right w:val="single" w:sz="4" w:space="9" w:color="E3E3E3"/>
          </w:divBdr>
        </w:div>
        <w:div w:id="1207984986">
          <w:marLeft w:val="0"/>
          <w:marRight w:val="0"/>
          <w:marTop w:val="0"/>
          <w:marBottom w:val="0"/>
          <w:divBdr>
            <w:top w:val="none" w:sz="0" w:space="0" w:color="auto"/>
            <w:left w:val="none" w:sz="0" w:space="0" w:color="auto"/>
            <w:bottom w:val="none" w:sz="0" w:space="0" w:color="auto"/>
            <w:right w:val="none" w:sz="0" w:space="0" w:color="auto"/>
          </w:divBdr>
          <w:divsChild>
            <w:div w:id="32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refua.org.il/w/index.php/%D7%9C%D7%97%D7%A5_%D7%93%D7%9D" TargetMode="External"/><Relationship Id="rId3" Type="http://schemas.openxmlformats.org/officeDocument/2006/relationships/webSettings" Target="webSettings.xml"/><Relationship Id="rId7" Type="http://schemas.openxmlformats.org/officeDocument/2006/relationships/hyperlink" Target="https://www.wikirefua.org.il/w/index.php/%D7%94%D7%9E%D7%95%D7%92%D7%9C%D7%95%D7%91%D7%99%D7%9F_-_Hemoglobin_-_A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lit.co.il/he/lifestyle/nutrition/Pages/dyslipidemia_dietary_directions.aspx" TargetMode="External"/><Relationship Id="rId11" Type="http://schemas.openxmlformats.org/officeDocument/2006/relationships/theme" Target="theme/theme1.xml"/><Relationship Id="rId5" Type="http://schemas.openxmlformats.org/officeDocument/2006/relationships/hyperlink" Target="https://www.practiceupdate.com/c/90899/3/1/?elsca1=emc_enews_top-10&amp;elsca2=email&amp;elsca3=practiceupdate_onc&amp;elsca4=oncology&amp;elsca5=newsletter&amp;rid=NTU2MjE4MTIwOTIS1&amp;lid=10332481" TargetMode="External"/><Relationship Id="rId10" Type="http://schemas.openxmlformats.org/officeDocument/2006/relationships/fontTable" Target="fontTable.xml"/><Relationship Id="rId4" Type="http://schemas.openxmlformats.org/officeDocument/2006/relationships/hyperlink" Target="https://www.practiceupdate.com/author/aman-shah/324" TargetMode="External"/><Relationship Id="rId9" Type="http://schemas.openxmlformats.org/officeDocument/2006/relationships/hyperlink" Target="mailto:itzyb11@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839</Words>
  <Characters>4199</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2020-01-01T13:43:00Z</dcterms:created>
  <dcterms:modified xsi:type="dcterms:W3CDTF">2020-01-01T23:51:00Z</dcterms:modified>
</cp:coreProperties>
</file>